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E9D1" w14:textId="77777777" w:rsidR="00906D6B" w:rsidRPr="00906D6B" w:rsidRDefault="00906D6B" w:rsidP="00906D6B">
      <w:pPr>
        <w:pStyle w:val="ListBullet"/>
        <w:numPr>
          <w:ilvl w:val="0"/>
          <w:numId w:val="0"/>
        </w:numPr>
        <w:ind w:left="357" w:hanging="357"/>
        <w:rPr>
          <w:sz w:val="2"/>
          <w:szCs w:val="2"/>
        </w:rPr>
        <w:sectPr w:rsidR="00906D6B" w:rsidRPr="00906D6B" w:rsidSect="00906D6B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560" w:right="851" w:bottom="1985" w:left="851" w:header="397" w:footer="454" w:gutter="0"/>
          <w:cols w:space="708"/>
          <w:titlePg/>
          <w:docGrid w:linePitch="360"/>
        </w:sectPr>
      </w:pPr>
    </w:p>
    <w:p w14:paraId="51AEFFE5" w14:textId="77777777" w:rsidR="00906D6B" w:rsidRPr="00906D6B" w:rsidRDefault="00906D6B" w:rsidP="00906D6B">
      <w:pPr>
        <w:pStyle w:val="ListBullet"/>
        <w:numPr>
          <w:ilvl w:val="0"/>
          <w:numId w:val="0"/>
        </w:numPr>
        <w:ind w:left="357" w:hanging="357"/>
      </w:pPr>
      <w:r w:rsidRPr="00906D6B">
        <w:rPr>
          <w:noProof/>
        </w:rPr>
        <w:drawing>
          <wp:inline distT="0" distB="0" distL="0" distR="0" wp14:anchorId="791DFE71" wp14:editId="0EB73661">
            <wp:extent cx="6479540" cy="2484744"/>
            <wp:effectExtent l="0" t="0" r="0" b="0"/>
            <wp:docPr id="1" name="Picture 1" descr="Sprinklers watering plants in a green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prinklers watering plants in a greenhouse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" t="32059" r="25" b="16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84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9BCF87" w14:textId="77777777" w:rsidR="00906D6B" w:rsidRPr="00906D6B" w:rsidRDefault="00906D6B" w:rsidP="00906D6B">
      <w:pPr>
        <w:pStyle w:val="ListBullet"/>
        <w:numPr>
          <w:ilvl w:val="0"/>
          <w:numId w:val="0"/>
        </w:numPr>
        <w:ind w:left="357" w:hanging="357"/>
        <w:rPr>
          <w:sz w:val="2"/>
          <w:szCs w:val="2"/>
        </w:rPr>
      </w:pPr>
    </w:p>
    <w:p w14:paraId="117557FF" w14:textId="77777777" w:rsidR="00906D6B" w:rsidRPr="00906D6B" w:rsidRDefault="00906D6B" w:rsidP="00906D6B">
      <w:pPr>
        <w:pStyle w:val="ListBullet"/>
        <w:numPr>
          <w:ilvl w:val="0"/>
          <w:numId w:val="0"/>
        </w:numPr>
        <w:ind w:left="357" w:hanging="357"/>
        <w:sectPr w:rsidR="00906D6B" w:rsidRPr="00906D6B" w:rsidSect="00077B4A">
          <w:type w:val="continuous"/>
          <w:pgSz w:w="11906" w:h="16838" w:code="9"/>
          <w:pgMar w:top="2268" w:right="851" w:bottom="1985" w:left="851" w:header="397" w:footer="454" w:gutter="0"/>
          <w:cols w:space="708"/>
          <w:titlePg/>
          <w:docGrid w:linePitch="360"/>
        </w:sectPr>
      </w:pPr>
    </w:p>
    <w:p w14:paraId="5DBD7EF8" w14:textId="1AC8FA98" w:rsidR="00906D6B" w:rsidRPr="00906D6B" w:rsidRDefault="00906D6B" w:rsidP="00906D6B">
      <w:pPr>
        <w:pStyle w:val="BodyText"/>
        <w:jc w:val="center"/>
        <w:rPr>
          <w:rFonts w:ascii="Public Sans Light" w:eastAsiaTheme="majorEastAsia" w:hAnsi="Public Sans Light" w:cstheme="majorBidi"/>
          <w:b/>
          <w:bCs/>
          <w:color w:val="0070C0"/>
          <w:sz w:val="52"/>
          <w:szCs w:val="52"/>
        </w:rPr>
      </w:pPr>
      <w:r w:rsidRPr="00906D6B">
        <w:rPr>
          <w:rFonts w:ascii="Public Sans Light" w:eastAsiaTheme="majorEastAsia" w:hAnsi="Public Sans Light" w:cstheme="majorBidi"/>
          <w:b/>
          <w:bCs/>
          <w:color w:val="0070C0"/>
          <w:sz w:val="52"/>
          <w:szCs w:val="52"/>
        </w:rPr>
        <w:t xml:space="preserve">Nursery </w:t>
      </w:r>
      <w:proofErr w:type="spellStart"/>
      <w:r w:rsidRPr="00906D6B">
        <w:rPr>
          <w:rFonts w:ascii="Public Sans Light" w:eastAsiaTheme="majorEastAsia" w:hAnsi="Public Sans Light" w:cstheme="majorBidi"/>
          <w:b/>
          <w:bCs/>
          <w:color w:val="0070C0"/>
          <w:sz w:val="52"/>
          <w:szCs w:val="52"/>
        </w:rPr>
        <w:t>WaterWise</w:t>
      </w:r>
      <w:proofErr w:type="spellEnd"/>
      <w:r w:rsidRPr="00906D6B">
        <w:rPr>
          <w:rFonts w:ascii="Public Sans Light" w:eastAsiaTheme="majorEastAsia" w:hAnsi="Public Sans Light" w:cstheme="majorBidi"/>
          <w:b/>
          <w:bCs/>
          <w:color w:val="0070C0"/>
          <w:sz w:val="52"/>
          <w:szCs w:val="52"/>
        </w:rPr>
        <w:t xml:space="preserve"> Irrigation Workshop</w:t>
      </w:r>
    </w:p>
    <w:p w14:paraId="49BCC5D0" w14:textId="77777777" w:rsidR="00906D6B" w:rsidRPr="00906D6B" w:rsidRDefault="00906D6B" w:rsidP="00906D6B">
      <w:pPr>
        <w:pStyle w:val="BodyText"/>
        <w:jc w:val="center"/>
        <w:rPr>
          <w:sz w:val="4"/>
          <w:szCs w:val="4"/>
        </w:rPr>
        <w:sectPr w:rsidR="00906D6B" w:rsidRPr="00906D6B" w:rsidSect="00272B59">
          <w:type w:val="continuous"/>
          <w:pgSz w:w="11906" w:h="16838" w:code="9"/>
          <w:pgMar w:top="2268" w:right="851" w:bottom="1985" w:left="851" w:header="397" w:footer="454" w:gutter="0"/>
          <w:cols w:space="708"/>
          <w:titlePg/>
          <w:docGrid w:linePitch="360"/>
        </w:sectPr>
      </w:pPr>
    </w:p>
    <w:p w14:paraId="69FD8E9B" w14:textId="77777777" w:rsidR="00906D6B" w:rsidRPr="00906D6B" w:rsidRDefault="00906D6B" w:rsidP="00906D6B">
      <w:pPr>
        <w:pStyle w:val="Heading2"/>
        <w:spacing w:before="240"/>
        <w:rPr>
          <w:color w:val="495054" w:themeColor="text1"/>
          <w:sz w:val="22"/>
          <w:szCs w:val="22"/>
        </w:rPr>
      </w:pPr>
      <w:r w:rsidRPr="00906D6B">
        <w:rPr>
          <w:color w:val="495054" w:themeColor="text1"/>
          <w:sz w:val="22"/>
          <w:szCs w:val="22"/>
        </w:rPr>
        <w:t>Local Land Services Greater Sydney together with the Nursery &amp; Garden Industry NSW are offering a subsidised 2-day course for nursery irrigators looking to receive the latest information on nursery irrigation management.</w:t>
      </w:r>
    </w:p>
    <w:p w14:paraId="3F54CC8A" w14:textId="77777777" w:rsidR="00906D6B" w:rsidRPr="00906D6B" w:rsidRDefault="00906D6B" w:rsidP="00906D6B">
      <w:pPr>
        <w:pStyle w:val="Heading2"/>
        <w:rPr>
          <w:color w:val="495054" w:themeColor="text1"/>
          <w:sz w:val="22"/>
          <w:szCs w:val="22"/>
        </w:rPr>
      </w:pPr>
      <w:r w:rsidRPr="00906D6B">
        <w:rPr>
          <w:color w:val="495054" w:themeColor="text1"/>
          <w:sz w:val="22"/>
          <w:szCs w:val="22"/>
        </w:rPr>
        <w:t>The course is a mix of theory and practical exercises, and each participant will receive a free copy of the “Managing Water in Plant Nurseries” publication (please see overleaf for course outline).</w:t>
      </w:r>
    </w:p>
    <w:p w14:paraId="3337AA1E" w14:textId="77777777" w:rsidR="00906D6B" w:rsidRPr="00906D6B" w:rsidRDefault="00906D6B" w:rsidP="00906D6B">
      <w:pPr>
        <w:pStyle w:val="BodyText"/>
      </w:pPr>
      <w:r w:rsidRPr="00906D6B">
        <w:t>This is an excellent opportunity for nursery apprentices to gain a good technical understanding of irrigation fundamentals.</w:t>
      </w:r>
    </w:p>
    <w:p w14:paraId="79860E85" w14:textId="77777777" w:rsidR="00906D6B" w:rsidRPr="00906D6B" w:rsidRDefault="00906D6B" w:rsidP="00906D6B">
      <w:pPr>
        <w:pStyle w:val="Heading2"/>
      </w:pPr>
      <w:r w:rsidRPr="00906D6B">
        <w:t>Cost</w:t>
      </w:r>
    </w:p>
    <w:p w14:paraId="26E80B6A" w14:textId="77777777" w:rsidR="00906D6B" w:rsidRPr="00906D6B" w:rsidRDefault="00906D6B" w:rsidP="00906D6B">
      <w:pPr>
        <w:pStyle w:val="BodyText"/>
        <w:spacing w:before="0"/>
      </w:pPr>
      <w:r w:rsidRPr="00906D6B">
        <w:rPr>
          <w:b/>
          <w:bCs/>
        </w:rPr>
        <w:t>$200 per person</w:t>
      </w:r>
      <w:r w:rsidRPr="00906D6B">
        <w:t xml:space="preserve"> (capped at two per nursery business) which includes lunch, </w:t>
      </w:r>
      <w:proofErr w:type="gramStart"/>
      <w:r w:rsidRPr="00906D6B">
        <w:t>morning</w:t>
      </w:r>
      <w:proofErr w:type="gramEnd"/>
      <w:r w:rsidRPr="00906D6B">
        <w:t xml:space="preserve"> and afternoon tea on both days.</w:t>
      </w:r>
    </w:p>
    <w:p w14:paraId="2F0AA82B" w14:textId="77777777" w:rsidR="00906D6B" w:rsidRPr="00906D6B" w:rsidRDefault="00906D6B" w:rsidP="00906D6B">
      <w:pPr>
        <w:pStyle w:val="Heading2"/>
      </w:pPr>
      <w:r w:rsidRPr="00906D6B">
        <w:t xml:space="preserve">Presenters: </w:t>
      </w:r>
    </w:p>
    <w:p w14:paraId="46E2381C" w14:textId="77777777" w:rsidR="00906D6B" w:rsidRPr="00906D6B" w:rsidRDefault="00906D6B" w:rsidP="00906D6B">
      <w:pPr>
        <w:pStyle w:val="BodyText"/>
        <w:numPr>
          <w:ilvl w:val="0"/>
          <w:numId w:val="37"/>
        </w:numPr>
        <w:spacing w:before="40"/>
        <w:ind w:left="360"/>
        <w:rPr>
          <w:b/>
          <w:bCs/>
          <w:sz w:val="24"/>
          <w:szCs w:val="24"/>
        </w:rPr>
      </w:pPr>
      <w:r w:rsidRPr="00906D6B">
        <w:rPr>
          <w:b/>
          <w:bCs/>
          <w:sz w:val="24"/>
          <w:szCs w:val="24"/>
        </w:rPr>
        <w:t xml:space="preserve">Bill </w:t>
      </w:r>
      <w:proofErr w:type="spellStart"/>
      <w:r w:rsidRPr="00906D6B">
        <w:rPr>
          <w:b/>
          <w:bCs/>
          <w:sz w:val="24"/>
          <w:szCs w:val="24"/>
        </w:rPr>
        <w:t>Yiasoumi</w:t>
      </w:r>
      <w:proofErr w:type="spellEnd"/>
      <w:r w:rsidRPr="00906D6B">
        <w:rPr>
          <w:b/>
          <w:bCs/>
          <w:sz w:val="24"/>
          <w:szCs w:val="24"/>
        </w:rPr>
        <w:t xml:space="preserve">, Nursery Irrigation Consultant </w:t>
      </w:r>
    </w:p>
    <w:p w14:paraId="6F8F76BE" w14:textId="77777777" w:rsidR="00906D6B" w:rsidRPr="00906D6B" w:rsidRDefault="00906D6B" w:rsidP="00906D6B">
      <w:pPr>
        <w:pStyle w:val="BodyText"/>
        <w:numPr>
          <w:ilvl w:val="0"/>
          <w:numId w:val="37"/>
        </w:numPr>
        <w:spacing w:before="40" w:after="0"/>
        <w:ind w:left="360"/>
        <w:rPr>
          <w:b/>
          <w:bCs/>
          <w:sz w:val="24"/>
          <w:szCs w:val="24"/>
        </w:rPr>
      </w:pPr>
      <w:r w:rsidRPr="00906D6B">
        <w:rPr>
          <w:b/>
          <w:bCs/>
          <w:sz w:val="24"/>
          <w:szCs w:val="24"/>
        </w:rPr>
        <w:t>Matthew Plunkett, Greater Sydney Local Land Services.</w:t>
      </w:r>
    </w:p>
    <w:p w14:paraId="6DCB386E" w14:textId="77777777" w:rsidR="00906D6B" w:rsidRPr="00906D6B" w:rsidRDefault="00906D6B" w:rsidP="00906D6B">
      <w:pPr>
        <w:pStyle w:val="Heading2"/>
      </w:pPr>
      <w:r w:rsidRPr="00906D6B">
        <w:br w:type="column"/>
      </w:r>
      <w:r w:rsidRPr="00906D6B">
        <w:t>Region</w:t>
      </w:r>
    </w:p>
    <w:p w14:paraId="2840B2E6" w14:textId="77777777" w:rsidR="00906D6B" w:rsidRPr="00906D6B" w:rsidRDefault="00906D6B" w:rsidP="00906D6B">
      <w:pPr>
        <w:pStyle w:val="BodyText"/>
        <w:spacing w:before="0"/>
      </w:pPr>
      <w:r w:rsidRPr="00906D6B">
        <w:t>Greater Sydney Local Land Services</w:t>
      </w:r>
    </w:p>
    <w:p w14:paraId="551BDA6D" w14:textId="77777777" w:rsidR="00906D6B" w:rsidRPr="00906D6B" w:rsidRDefault="00906D6B" w:rsidP="00906D6B">
      <w:pPr>
        <w:pStyle w:val="Heading2"/>
      </w:pPr>
      <w:r w:rsidRPr="00906D6B">
        <w:t>Date and time</w:t>
      </w:r>
    </w:p>
    <w:p w14:paraId="28975C45" w14:textId="77777777" w:rsidR="00906D6B" w:rsidRPr="00906D6B" w:rsidRDefault="00906D6B" w:rsidP="00906D6B">
      <w:pPr>
        <w:pStyle w:val="BodyText"/>
        <w:spacing w:before="40" w:after="0"/>
      </w:pPr>
      <w:r w:rsidRPr="00906D6B">
        <w:rPr>
          <w:b/>
          <w:bCs/>
        </w:rPr>
        <w:t>Day 1</w:t>
      </w:r>
      <w:r w:rsidRPr="00906D6B">
        <w:t xml:space="preserve"> – Thursday </w:t>
      </w:r>
      <w:r w:rsidRPr="00906D6B">
        <w:rPr>
          <w:b/>
          <w:bCs/>
        </w:rPr>
        <w:t>13 November</w:t>
      </w:r>
      <w:r w:rsidRPr="00906D6B">
        <w:t xml:space="preserve"> 2025</w:t>
      </w:r>
    </w:p>
    <w:p w14:paraId="51BB8048" w14:textId="77777777" w:rsidR="00906D6B" w:rsidRPr="00906D6B" w:rsidRDefault="00906D6B" w:rsidP="00906D6B">
      <w:pPr>
        <w:pStyle w:val="BodyText"/>
        <w:spacing w:before="40" w:after="0"/>
      </w:pPr>
      <w:r w:rsidRPr="00906D6B">
        <w:t>9am to 4pm</w:t>
      </w:r>
    </w:p>
    <w:p w14:paraId="2135335C" w14:textId="77777777" w:rsidR="00906D6B" w:rsidRPr="00906D6B" w:rsidRDefault="00906D6B" w:rsidP="00906D6B">
      <w:pPr>
        <w:pStyle w:val="BodyText"/>
        <w:spacing w:before="40" w:after="0"/>
      </w:pPr>
      <w:r w:rsidRPr="00906D6B">
        <w:t xml:space="preserve">And </w:t>
      </w:r>
    </w:p>
    <w:p w14:paraId="110004CD" w14:textId="77777777" w:rsidR="00906D6B" w:rsidRPr="00906D6B" w:rsidRDefault="00906D6B" w:rsidP="00906D6B">
      <w:pPr>
        <w:pStyle w:val="BodyText"/>
        <w:spacing w:before="40" w:after="0"/>
      </w:pPr>
      <w:r w:rsidRPr="00906D6B">
        <w:rPr>
          <w:b/>
          <w:bCs/>
        </w:rPr>
        <w:t>Day 2</w:t>
      </w:r>
      <w:r w:rsidRPr="00906D6B">
        <w:t xml:space="preserve"> – Thursday </w:t>
      </w:r>
      <w:r w:rsidRPr="00906D6B">
        <w:rPr>
          <w:b/>
          <w:bCs/>
        </w:rPr>
        <w:t>20 November</w:t>
      </w:r>
      <w:r w:rsidRPr="00906D6B">
        <w:t xml:space="preserve"> 2025.</w:t>
      </w:r>
    </w:p>
    <w:p w14:paraId="48C4DEAD" w14:textId="77777777" w:rsidR="00906D6B" w:rsidRPr="00906D6B" w:rsidRDefault="00906D6B" w:rsidP="00906D6B">
      <w:pPr>
        <w:pStyle w:val="BodyText"/>
        <w:spacing w:before="40" w:after="0"/>
      </w:pPr>
      <w:r w:rsidRPr="00906D6B">
        <w:t>9am to 2pm</w:t>
      </w:r>
    </w:p>
    <w:p w14:paraId="439F6126" w14:textId="77777777" w:rsidR="00906D6B" w:rsidRPr="00906D6B" w:rsidRDefault="00906D6B" w:rsidP="00906D6B">
      <w:pPr>
        <w:pStyle w:val="Heading2"/>
      </w:pPr>
      <w:r w:rsidRPr="00906D6B">
        <w:t>Location</w:t>
      </w:r>
    </w:p>
    <w:p w14:paraId="545EC186" w14:textId="77777777" w:rsidR="00906D6B" w:rsidRPr="00906D6B" w:rsidRDefault="00906D6B" w:rsidP="00906D6B">
      <w:pPr>
        <w:pStyle w:val="BodyText"/>
        <w:spacing w:before="40" w:after="0"/>
        <w:rPr>
          <w:b/>
          <w:bCs/>
        </w:rPr>
      </w:pPr>
      <w:r w:rsidRPr="00906D6B">
        <w:rPr>
          <w:b/>
          <w:bCs/>
        </w:rPr>
        <w:t>Greater Sydney Local Land Services Demonstration Farm</w:t>
      </w:r>
    </w:p>
    <w:p w14:paraId="52331FE6" w14:textId="77777777" w:rsidR="00906D6B" w:rsidRPr="00906D6B" w:rsidRDefault="00906D6B" w:rsidP="00906D6B">
      <w:pPr>
        <w:pStyle w:val="BodyText"/>
        <w:spacing w:before="40" w:after="0"/>
      </w:pPr>
      <w:r w:rsidRPr="00906D6B">
        <w:t>40 Edwards Road, Richmond Lowlands, 2753</w:t>
      </w:r>
    </w:p>
    <w:p w14:paraId="0E5B9BD1" w14:textId="77777777" w:rsidR="00906D6B" w:rsidRPr="00906D6B" w:rsidRDefault="00906D6B" w:rsidP="00906D6B">
      <w:pPr>
        <w:pStyle w:val="Heading2"/>
      </w:pPr>
      <w:r w:rsidRPr="00906D6B">
        <w:t>RSVP</w:t>
      </w:r>
    </w:p>
    <w:p w14:paraId="6B754B8F" w14:textId="77777777" w:rsidR="00906D6B" w:rsidRPr="00906D6B" w:rsidRDefault="00906D6B" w:rsidP="00906D6B">
      <w:pPr>
        <w:pStyle w:val="BodyText"/>
        <w:spacing w:before="40" w:after="0"/>
      </w:pPr>
      <w:r w:rsidRPr="00906D6B">
        <w:t>Places are limited so register now at:</w:t>
      </w:r>
    </w:p>
    <w:p w14:paraId="0DE0945B" w14:textId="77777777" w:rsidR="00906D6B" w:rsidRPr="00906D6B" w:rsidRDefault="00906D6B" w:rsidP="00906D6B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495054" w:themeColor="text1"/>
          <w:sz w:val="22"/>
          <w:szCs w:val="22"/>
        </w:rPr>
      </w:pPr>
      <w:hyperlink r:id="rId15" w:history="1">
        <w:r w:rsidRPr="00906D6B">
          <w:rPr>
            <w:rStyle w:val="Hyperlink"/>
            <w:rFonts w:asciiTheme="minorHAnsi" w:eastAsiaTheme="minorEastAsia" w:hAnsiTheme="minorHAnsi" w:cstheme="minorBidi"/>
            <w:b w:val="0"/>
            <w:bCs w:val="0"/>
            <w:sz w:val="22"/>
            <w:szCs w:val="22"/>
            <w:u w:val="none"/>
          </w:rPr>
          <w:t>https://events.humanitix.com/nursery-waterwise-irrigation-workshop</w:t>
        </w:r>
      </w:hyperlink>
    </w:p>
    <w:p w14:paraId="7BA80DA5" w14:textId="77777777" w:rsidR="00906D6B" w:rsidRPr="00906D6B" w:rsidRDefault="00906D6B" w:rsidP="00906D6B">
      <w:pPr>
        <w:pStyle w:val="Heading2"/>
      </w:pPr>
      <w:r w:rsidRPr="00906D6B">
        <w:t>Contact</w:t>
      </w:r>
    </w:p>
    <w:p w14:paraId="0D4BFD96" w14:textId="77777777" w:rsidR="008157BD" w:rsidRDefault="00906D6B" w:rsidP="00906D6B">
      <w:pPr>
        <w:pStyle w:val="BodyText"/>
        <w:spacing w:before="40" w:after="40"/>
        <w:rPr>
          <w:rStyle w:val="Hyperlink"/>
          <w:sz w:val="24"/>
          <w:szCs w:val="24"/>
          <w:u w:val="none"/>
        </w:rPr>
        <w:sectPr w:rsidR="008157BD" w:rsidSect="00FD1701"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851" w:right="707" w:bottom="1985" w:left="851" w:header="397" w:footer="454" w:gutter="0"/>
          <w:cols w:num="2" w:sep="1" w:space="1844" w:equalWidth="0">
            <w:col w:w="5273" w:space="710"/>
            <w:col w:w="4221"/>
          </w:cols>
          <w:titlePg/>
          <w:docGrid w:linePitch="360"/>
        </w:sectPr>
      </w:pPr>
      <w:r w:rsidRPr="00906D6B">
        <w:rPr>
          <w:sz w:val="24"/>
          <w:szCs w:val="24"/>
        </w:rPr>
        <w:t xml:space="preserve">Matt Plunkett on 0428 978 390 or </w:t>
      </w:r>
      <w:hyperlink r:id="rId19" w:history="1">
        <w:r w:rsidRPr="00906D6B">
          <w:rPr>
            <w:rStyle w:val="Hyperlink"/>
            <w:sz w:val="24"/>
            <w:szCs w:val="24"/>
            <w:u w:val="none"/>
          </w:rPr>
          <w:t>matthew.plunkett@lls.nsw.gov.au</w:t>
        </w:r>
      </w:hyperlink>
    </w:p>
    <w:p w14:paraId="1A8BC620" w14:textId="247B84F0" w:rsidR="00906D6B" w:rsidRPr="00906D6B" w:rsidRDefault="00906D6B" w:rsidP="00906D6B">
      <w:pPr>
        <w:pStyle w:val="BodyText"/>
        <w:rPr>
          <w:rStyle w:val="Hyperlink"/>
          <w:b/>
          <w:bCs/>
          <w:sz w:val="52"/>
          <w:szCs w:val="52"/>
          <w:u w:val="none"/>
        </w:rPr>
      </w:pPr>
      <w:r w:rsidRPr="00906D6B">
        <w:rPr>
          <w:rStyle w:val="Hyperlink"/>
          <w:b/>
          <w:bCs/>
          <w:sz w:val="52"/>
          <w:szCs w:val="52"/>
          <w:u w:val="none"/>
        </w:rPr>
        <w:lastRenderedPageBreak/>
        <w:t>URSERY WATERWISE WATERWORK PROGRAM</w:t>
      </w:r>
    </w:p>
    <w:p w14:paraId="7F3C830D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</w:p>
    <w:p w14:paraId="4F7C8A39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Day 1 – Thursday 13 November 2025</w:t>
      </w:r>
    </w:p>
    <w:p w14:paraId="77CF9A53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Irrigation Systems</w:t>
      </w:r>
    </w:p>
    <w:p w14:paraId="72605863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Overhead sprinklers, mobile booms, hand watering</w:t>
      </w:r>
    </w:p>
    <w:p w14:paraId="752BC014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Practical Session: Evaluating sprinkler performance</w:t>
      </w:r>
    </w:p>
    <w:p w14:paraId="2A74B1AF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Drip irrigation</w:t>
      </w:r>
    </w:p>
    <w:p w14:paraId="59D14823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Bottom watering systems</w:t>
      </w:r>
    </w:p>
    <w:p w14:paraId="4CC93E15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Operating and Scheduling irrigation systems</w:t>
      </w:r>
    </w:p>
    <w:p w14:paraId="5F5F7D86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Irrigation system audit</w:t>
      </w:r>
    </w:p>
    <w:p w14:paraId="6D5F6BF9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Irrigation system design.</w:t>
      </w:r>
    </w:p>
    <w:p w14:paraId="00BE17B0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</w:p>
    <w:p w14:paraId="179F6187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Day 2 – Thursday 20 November 2025</w:t>
      </w:r>
    </w:p>
    <w:p w14:paraId="586D406C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Water Supply and Treatment</w:t>
      </w:r>
    </w:p>
    <w:p w14:paraId="724D6668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Water supply and irrigation requirements</w:t>
      </w:r>
    </w:p>
    <w:p w14:paraId="1E5E8CFC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Water treatment (includes water testing)</w:t>
      </w:r>
    </w:p>
    <w:p w14:paraId="2C5353EC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Water disinfestation.</w:t>
      </w:r>
    </w:p>
    <w:p w14:paraId="13C75D4D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Drainage and Recycling</w:t>
      </w:r>
    </w:p>
    <w:p w14:paraId="62532145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Site assessment for drainage</w:t>
      </w:r>
    </w:p>
    <w:p w14:paraId="2A304D27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Drainage system design</w:t>
      </w:r>
    </w:p>
    <w:p w14:paraId="1A0C9907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Dealing with drainage water</w:t>
      </w:r>
    </w:p>
    <w:p w14:paraId="70575C6F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  <w:r w:rsidRPr="00906D6B">
        <w:rPr>
          <w:rStyle w:val="Hyperlink"/>
          <w:sz w:val="24"/>
          <w:szCs w:val="24"/>
          <w:u w:val="none"/>
        </w:rPr>
        <w:t>•</w:t>
      </w:r>
      <w:r w:rsidRPr="00906D6B">
        <w:rPr>
          <w:rStyle w:val="Hyperlink"/>
          <w:sz w:val="24"/>
          <w:szCs w:val="24"/>
          <w:u w:val="none"/>
        </w:rPr>
        <w:tab/>
        <w:t>Review and wrap up.</w:t>
      </w:r>
    </w:p>
    <w:p w14:paraId="628205AF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</w:p>
    <w:p w14:paraId="3120F20D" w14:textId="77777777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</w:p>
    <w:p w14:paraId="6A506265" w14:textId="57F2B0A4" w:rsidR="00906D6B" w:rsidRPr="00906D6B" w:rsidRDefault="00906D6B" w:rsidP="00906D6B">
      <w:pPr>
        <w:pStyle w:val="BodyText"/>
        <w:rPr>
          <w:rStyle w:val="Hyperlink"/>
          <w:sz w:val="24"/>
          <w:szCs w:val="24"/>
          <w:u w:val="none"/>
        </w:rPr>
      </w:pPr>
    </w:p>
    <w:sectPr w:rsidR="00906D6B" w:rsidRPr="00906D6B" w:rsidSect="008157BD">
      <w:pgSz w:w="11906" w:h="16838" w:code="9"/>
      <w:pgMar w:top="851" w:right="707" w:bottom="1985" w:left="851" w:header="397" w:footer="454" w:gutter="0"/>
      <w:cols w:num="2" w:sep="1" w:space="1844" w:equalWidth="0">
        <w:col w:w="5273" w:space="710"/>
        <w:col w:w="422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D937" w14:textId="77777777" w:rsidR="006054FB" w:rsidRDefault="006054FB" w:rsidP="00921FD3">
      <w:r>
        <w:separator/>
      </w:r>
    </w:p>
  </w:endnote>
  <w:endnote w:type="continuationSeparator" w:id="0">
    <w:p w14:paraId="4D5B0D29" w14:textId="77777777" w:rsidR="006054FB" w:rsidRDefault="006054FB" w:rsidP="009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ublic Sans SemiBold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9885" w14:textId="77777777" w:rsidR="00906D6B" w:rsidRPr="000C2807" w:rsidRDefault="00906D6B" w:rsidP="000669D5">
    <w:pPr>
      <w:pStyle w:val="Footerwhiteline"/>
    </w:pPr>
    <w:r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538D3C62" wp14:editId="6C524E2C">
              <wp:simplePos x="0" y="0"/>
              <wp:positionH relativeFrom="column">
                <wp:posOffset>0</wp:posOffset>
              </wp:positionH>
              <wp:positionV relativeFrom="paragraph">
                <wp:posOffset>235760</wp:posOffset>
              </wp:positionV>
              <wp:extent cx="6490838" cy="0"/>
              <wp:effectExtent l="0" t="0" r="12065" b="1270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083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FEA044" id="Straight Connector 9" o:spid="_x0000_s1026" alt="&quot;&quot;" style="position:absolute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5pt" to="511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CjzwEAAAMEAAAOAAAAZHJzL2Uyb0RvYy54bWysU01vEzEQvSPxHyzfyW4KqppVNj2kKhcE&#10;EaU/wPWOs5ZsjzU2+fj3jJ1kUwESAnHx7tjz3sx7Hi/vD96JHVCyGHo5n7VSQNA42LDt5fO3x3d3&#10;UqSswqAcBujlEZK8X719s9zHDm5wRDcACSYJqdvHXo45x65pkh7BqzTDCIEPDZJXmUPaNgOpPbN7&#10;19y07W2zRxoioYaUePfhdChXld8Y0PmLMQmycL3k3nJdqa4vZW1WS9VtScXR6nMb6h+68MoGLjpR&#10;PaisxHeyv1B5qwkTmjzT6Bs0xmqoGljNvP1JzdOoIlQtbE6Kk03p/9Hqz7sNCTv0ciFFUJ6v6CmT&#10;stsxizWGwAYiiUXxaR9Tx+nrsKFzlOKGiuiDIV++LEccqrfHyVs4ZKF58/bDor17z9OgL2fNFRgp&#10;5Y+AXpSfXjobimzVqd2nlLkYp15SyrYLZU3o7PBonatBGRhYOxI7xVedD/PSMuNeZXFUkE0Rcmq9&#10;/uWjgxPrVzBsBTc7r9XrEF45ldYQ8oXXBc4uMMMdTMD2z8BzfoFCHdC/AU+IWhlDnsDeBqTfVb9a&#10;YU75FwdOuosFLzgc66VWa3jSqnPnV1FG+XVc4de3u/oBAAD//wMAUEsDBBQABgAIAAAAIQAWtb9w&#10;3QAAAAcBAAAPAAAAZHJzL2Rvd25yZXYueG1sTI/BasMwEETvhf6D2EIvpZHj0DQ4XodiyKWHQuMS&#10;elSsjWVqrYylxM7fV6GH5rgzw8zbfDPZTpxp8K1jhPksAUFcO91yg/BVbZ9XIHxQrFXnmBAu5GFT&#10;3N/lKtNu5E8670IjYgn7TCGYEPpMSl8bssrPXE8cvaMbrArxHBqpBzXGctvJNEmW0qqW44JRPZWG&#10;6p/dySJ8N0+L7b7iaizDx3Fppsv+/aVEfHyY3tYgAk3hPwxX/IgORWQ6uBNrLzqE+EhAWLzOQVzd&#10;JE1TEIc/RRa5vOUvfgEAAP//AwBQSwECLQAUAAYACAAAACEAtoM4kv4AAADhAQAAEwAAAAAAAAAA&#10;AAAAAAAAAAAAW0NvbnRlbnRfVHlwZXNdLnhtbFBLAQItABQABgAIAAAAIQA4/SH/1gAAAJQBAAAL&#10;AAAAAAAAAAAAAAAAAC8BAABfcmVscy8ucmVsc1BLAQItABQABgAIAAAAIQCdPQCjzwEAAAMEAAAO&#10;AAAAAAAAAAAAAAAAAC4CAABkcnMvZTJvRG9jLnhtbFBLAQItABQABgAIAAAAIQAWtb9w3QAAAAcB&#10;AAAPAAAAAAAAAAAAAAAAACkEAABkcnMvZG93bnJldi54bWxQSwUGAAAAAAQABADzAAAAMwUAAAAA&#10;" strokecolor="#495054 [3213]" strokeweight=".5pt">
              <v:stroke joinstyle="miter"/>
            </v:line>
          </w:pict>
        </mc:Fallback>
      </mc:AlternateContent>
    </w:r>
  </w:p>
  <w:p w14:paraId="34C4D3B9" w14:textId="77777777" w:rsidR="00906D6B" w:rsidRDefault="00906D6B" w:rsidP="000669D5">
    <w:pPr>
      <w:pStyle w:val="Footer"/>
    </w:pPr>
    <w:r>
      <w:t>Address Line</w:t>
    </w:r>
    <w:r>
      <w:tab/>
      <w:t xml:space="preserve">02 </w:t>
    </w:r>
    <w:sdt>
      <w:sdtPr>
        <w:alias w:val="Phone"/>
        <w:tag w:val="Phone"/>
        <w:id w:val="1264269638"/>
        <w:temporary/>
        <w:showingPlcHdr/>
      </w:sdtPr>
      <w:sdtContent>
        <w:r>
          <w:rPr>
            <w:rStyle w:val="PlaceholderText"/>
          </w:rPr>
          <w:t>0000 0000</w:t>
        </w:r>
      </w:sdtContent>
    </w:sdt>
  </w:p>
  <w:p w14:paraId="7DFB3CE4" w14:textId="77777777" w:rsidR="00906D6B" w:rsidRPr="000669D5" w:rsidRDefault="00906D6B" w:rsidP="000669D5">
    <w:pPr>
      <w:pStyle w:val="Footer"/>
    </w:pPr>
    <w:r>
      <w:t>Suburb State Postcode</w:t>
    </w:r>
    <w:r>
      <w:tab/>
    </w:r>
    <w:hyperlink r:id="rId1" w:history="1">
      <w:r w:rsidRPr="000669D5">
        <w:rPr>
          <w:rStyle w:val="Hyperlink"/>
        </w:rPr>
        <w:t>regional.nsw.gov.au</w:t>
      </w:r>
    </w:hyperlink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D93C" w14:textId="77777777" w:rsidR="00906D6B" w:rsidRPr="00EA2521" w:rsidRDefault="00906D6B" w:rsidP="00B71BB0">
    <w:pPr>
      <w:pStyle w:val="Footer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7" behindDoc="0" locked="0" layoutInCell="1" allowOverlap="1" wp14:anchorId="2C8DCE45" wp14:editId="572EF047">
          <wp:simplePos x="0" y="0"/>
          <wp:positionH relativeFrom="margin">
            <wp:align>left</wp:align>
          </wp:positionH>
          <wp:positionV relativeFrom="page">
            <wp:posOffset>9557805</wp:posOffset>
          </wp:positionV>
          <wp:extent cx="749935" cy="811530"/>
          <wp:effectExtent l="0" t="0" r="0" b="762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1" behindDoc="0" locked="0" layoutInCell="1" allowOverlap="1" wp14:anchorId="3EC4AB03" wp14:editId="19E1560D">
          <wp:simplePos x="0" y="0"/>
          <wp:positionH relativeFrom="margin">
            <wp:align>right</wp:align>
          </wp:positionH>
          <wp:positionV relativeFrom="paragraph">
            <wp:posOffset>-186654</wp:posOffset>
          </wp:positionV>
          <wp:extent cx="990600" cy="990600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521">
      <w:rPr>
        <w:rFonts w:cstheme="minorHAnsi"/>
        <w:sz w:val="16"/>
        <w:szCs w:val="16"/>
      </w:rPr>
      <w:t>Activity is</w:t>
    </w:r>
    <w:r>
      <w:rPr>
        <w:rFonts w:cstheme="minorHAnsi"/>
        <w:sz w:val="16"/>
        <w:szCs w:val="16"/>
      </w:rPr>
      <w:t xml:space="preserve"> partly funded</w:t>
    </w:r>
    <w:r w:rsidRPr="00EA2521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by</w:t>
    </w:r>
    <w:r w:rsidRPr="00EA2521">
      <w:rPr>
        <w:rFonts w:cstheme="minorHAnsi"/>
        <w:sz w:val="16"/>
        <w:szCs w:val="16"/>
      </w:rPr>
      <w:t xml:space="preserve"> the NHT Capacity Building grants, which provides funding for</w:t>
    </w:r>
    <w:r w:rsidRPr="00EA2521">
      <w:rPr>
        <w:rStyle w:val="normaltextrun"/>
        <w:rFonts w:cstheme="minorHAnsi"/>
        <w:sz w:val="16"/>
        <w:szCs w:val="16"/>
        <w:shd w:val="clear" w:color="auto" w:fill="FFFFFF"/>
      </w:rPr>
      <w:t xml:space="preserve"> increased community capacity and capability for sustainable agriculture and natural resource management practices in Australia</w:t>
    </w:r>
    <w:r w:rsidRPr="00EA2521">
      <w:rPr>
        <w:rFonts w:cstheme="minorHAnsi"/>
        <w:sz w:val="16"/>
        <w:szCs w:val="16"/>
      </w:rPr>
      <w:t>. This funding is made available under the</w:t>
    </w:r>
    <w:r w:rsidRPr="00EA2521">
      <w:rPr>
        <w:rFonts w:cstheme="minorHAnsi"/>
        <w:i/>
        <w:iCs/>
        <w:sz w:val="16"/>
        <w:szCs w:val="16"/>
      </w:rPr>
      <w:t xml:space="preserve"> Natural Heritage Trust of Australia Act 1977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D0CB" w14:textId="77777777" w:rsidR="000669D5" w:rsidRPr="000C2807" w:rsidRDefault="000669D5" w:rsidP="000669D5">
    <w:pPr>
      <w:pStyle w:val="Footerwhiteli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0F72E9" wp14:editId="3DB8591E">
              <wp:simplePos x="0" y="0"/>
              <wp:positionH relativeFrom="column">
                <wp:posOffset>0</wp:posOffset>
              </wp:positionH>
              <wp:positionV relativeFrom="paragraph">
                <wp:posOffset>235760</wp:posOffset>
              </wp:positionV>
              <wp:extent cx="6490838" cy="0"/>
              <wp:effectExtent l="0" t="0" r="12065" b="1270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083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BC0A256" id="Straight Connector 6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5pt" to="511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6ZsgEAANQDAAAOAAAAZHJzL2Uyb0RvYy54bWysU8Fu2zAMvQ/YPwi6L3K6oeiMOD20aC/D&#10;VmzrB6gyFQuQREFSY+fvRymJXawFhg270KLE90g+0pvryVm2h5gM+o6vVw1n4BX2xu86/vjz7sMV&#10;ZylL30uLHjp+gMSvt+/fbcbQwgUOaHuIjEh8asfQ8SHn0AqR1ABOphUG8PSoMTqZyY070Uc5Eruz&#10;4qJpLsWIsQ8RFaREt7fHR76t/FqDyt+0TpCZ7TjVlquN1T4VK7Yb2e6iDINRpzLkP1ThpPGUdKa6&#10;lVmy52heUTmjIibUeaXQCdTaKKg9UDfr5rdufgwyQO2FxElhlin9P1r1dX/jHyLJMIbUpvAQSxeT&#10;jq58qT42VbEOs1gwZabo8vLT5+bqI41Xnd/EAgwx5XtAx8qh49b40ods5f5LypSMQs8h5dr6YhNa&#10;098Za6tTNgBubGR7SbPL07rMinAvosgrSLGUXk/5YOHI+h00Mz0Vu67Z61YtnFIp8PnMaz1FF5im&#10;CmZg82fgKb5AoW7c34BnRM2MPs9gZzzGt7IvUuhj/FmBY99FgifsD3WoVRpanarcac3Lbr70K3z5&#10;Gbe/AAAA//8DAFBLAwQUAAYACAAAACEAFrW/cN0AAAAHAQAADwAAAGRycy9kb3ducmV2LnhtbEyP&#10;wWrDMBBE74X+g9hCL6WR49A0OF6HYsilh0LjEnpUrI1laq2MpcTO31ehh+a4M8PM23wz2U6cafCt&#10;Y4T5LAFBXDvdcoPwVW2fVyB8UKxV55gQLuRhU9zf5SrTbuRPOu9CI2IJ+0whmBD6TEpfG7LKz1xP&#10;HL2jG6wK8RwaqQc1xnLbyTRJltKqluOCUT2Vhuqf3ckifDdPi+2+4mosw8dxaabL/v2lRHx8mN7W&#10;IAJN4T8MV/yIDkVkOrgTay86hPhIQFi8zkFc3SRNUxCHP0UWubzlL34BAAD//wMAUEsBAi0AFAAG&#10;AAgAAAAhALaDOJL+AAAA4QEAABMAAAAAAAAAAAAAAAAAAAAAAFtDb250ZW50X1R5cGVzXS54bWxQ&#10;SwECLQAUAAYACAAAACEAOP0h/9YAAACUAQAACwAAAAAAAAAAAAAAAAAvAQAAX3JlbHMvLnJlbHNQ&#10;SwECLQAUAAYACAAAACEAYy/umbIBAADUAwAADgAAAAAAAAAAAAAAAAAuAgAAZHJzL2Uyb0RvYy54&#10;bWxQSwECLQAUAAYACAAAACEAFrW/cN0AAAAHAQAADwAAAAAAAAAAAAAAAAAMBAAAZHJzL2Rvd25y&#10;ZXYueG1sUEsFBgAAAAAEAAQA8wAAABYFAAAAAA==&#10;" strokecolor="#495054 [3213]" strokeweight=".5pt">
              <v:stroke joinstyle="miter"/>
            </v:line>
          </w:pict>
        </mc:Fallback>
      </mc:AlternateContent>
    </w:r>
  </w:p>
  <w:p w14:paraId="234CE925" w14:textId="77777777" w:rsidR="000669D5" w:rsidRDefault="000669D5" w:rsidP="000669D5">
    <w:pPr>
      <w:pStyle w:val="Footer"/>
    </w:pPr>
    <w:r>
      <w:t>Address Line</w:t>
    </w:r>
    <w:r>
      <w:tab/>
      <w:t xml:space="preserve">02 </w:t>
    </w:r>
    <w:sdt>
      <w:sdtPr>
        <w:alias w:val="Phone"/>
        <w:tag w:val="Phone"/>
        <w:id w:val="-642126565"/>
        <w:temporary/>
        <w:showingPlcHdr/>
      </w:sdtPr>
      <w:sdtEndPr/>
      <w:sdtContent>
        <w:r>
          <w:rPr>
            <w:rStyle w:val="PlaceholderText"/>
          </w:rPr>
          <w:t>0000 0000</w:t>
        </w:r>
      </w:sdtContent>
    </w:sdt>
  </w:p>
  <w:p w14:paraId="5898EB69" w14:textId="77777777" w:rsidR="004F4880" w:rsidRPr="000669D5" w:rsidRDefault="000669D5" w:rsidP="000669D5">
    <w:pPr>
      <w:pStyle w:val="Footer"/>
    </w:pPr>
    <w:r>
      <w:t>Suburb State Postcode</w:t>
    </w:r>
    <w:r>
      <w:tab/>
    </w:r>
    <w:hyperlink r:id="rId1" w:history="1">
      <w:r w:rsidRPr="000669D5">
        <w:rPr>
          <w:rStyle w:val="Hyperlink"/>
        </w:rPr>
        <w:t>regional.nsw.gov.au</w:t>
      </w:r>
    </w:hyperlink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075C" w14:textId="176D6884" w:rsidR="00B71BB0" w:rsidRPr="00EA2521" w:rsidRDefault="00B71BB0" w:rsidP="00B71BB0">
    <w:pPr>
      <w:pStyle w:val="Footer"/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6A16990" wp14:editId="5B4F60A6">
          <wp:simplePos x="0" y="0"/>
          <wp:positionH relativeFrom="margin">
            <wp:align>left</wp:align>
          </wp:positionH>
          <wp:positionV relativeFrom="page">
            <wp:posOffset>9557805</wp:posOffset>
          </wp:positionV>
          <wp:extent cx="749935" cy="811530"/>
          <wp:effectExtent l="0" t="0" r="0" b="7620"/>
          <wp:wrapSquare wrapText="bothSides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5" behindDoc="0" locked="0" layoutInCell="1" allowOverlap="1" wp14:anchorId="191B7BE1" wp14:editId="6836AD05">
          <wp:simplePos x="0" y="0"/>
          <wp:positionH relativeFrom="margin">
            <wp:align>right</wp:align>
          </wp:positionH>
          <wp:positionV relativeFrom="paragraph">
            <wp:posOffset>-186654</wp:posOffset>
          </wp:positionV>
          <wp:extent cx="990600" cy="990600"/>
          <wp:effectExtent l="0" t="0" r="0" b="0"/>
          <wp:wrapSquare wrapText="bothSides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521">
      <w:rPr>
        <w:rFonts w:cstheme="minorHAnsi"/>
        <w:sz w:val="16"/>
        <w:szCs w:val="16"/>
      </w:rPr>
      <w:t>Activity is</w:t>
    </w:r>
    <w:r>
      <w:rPr>
        <w:rFonts w:cstheme="minorHAnsi"/>
        <w:sz w:val="16"/>
        <w:szCs w:val="16"/>
      </w:rPr>
      <w:t xml:space="preserve"> partly funded</w:t>
    </w:r>
    <w:r w:rsidRPr="00EA2521"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>by</w:t>
    </w:r>
    <w:r w:rsidRPr="00EA2521">
      <w:rPr>
        <w:rFonts w:cstheme="minorHAnsi"/>
        <w:sz w:val="16"/>
        <w:szCs w:val="16"/>
      </w:rPr>
      <w:t xml:space="preserve"> the NHT Capacity Building grants, which provides funding for</w:t>
    </w:r>
    <w:r w:rsidRPr="00EA2521">
      <w:rPr>
        <w:rStyle w:val="normaltextrun"/>
        <w:rFonts w:cstheme="minorHAnsi"/>
        <w:sz w:val="16"/>
        <w:szCs w:val="16"/>
        <w:shd w:val="clear" w:color="auto" w:fill="FFFFFF"/>
      </w:rPr>
      <w:t xml:space="preserve"> increased community capacity and capability for sustainable agriculture and natural resource management practices in Australia</w:t>
    </w:r>
    <w:r w:rsidRPr="00EA2521">
      <w:rPr>
        <w:rFonts w:cstheme="minorHAnsi"/>
        <w:sz w:val="16"/>
        <w:szCs w:val="16"/>
      </w:rPr>
      <w:t>. This funding is made available under the</w:t>
    </w:r>
    <w:r w:rsidRPr="00EA2521">
      <w:rPr>
        <w:rFonts w:cstheme="minorHAnsi"/>
        <w:i/>
        <w:iCs/>
        <w:sz w:val="16"/>
        <w:szCs w:val="16"/>
      </w:rPr>
      <w:t xml:space="preserve"> Natural Heritage Trust of Australia Act 1977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70A6" w14:textId="77777777" w:rsidR="006054FB" w:rsidRDefault="006054FB" w:rsidP="00921FD3">
      <w:r>
        <w:separator/>
      </w:r>
    </w:p>
  </w:footnote>
  <w:footnote w:type="continuationSeparator" w:id="0">
    <w:p w14:paraId="25065EA8" w14:textId="77777777" w:rsidR="006054FB" w:rsidRDefault="006054FB" w:rsidP="0092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B425" w14:textId="77777777" w:rsidR="00906D6B" w:rsidRDefault="00906D6B" w:rsidP="003A507E">
    <w:pPr>
      <w:pStyle w:val="Header"/>
    </w:pPr>
  </w:p>
  <w:sdt>
    <w:sdtPr>
      <w:id w:val="2145929714"/>
      <w:lock w:val="sdtContentLocked"/>
    </w:sdtPr>
    <w:sdtContent>
      <w:p w14:paraId="76A6A589" w14:textId="77777777" w:rsidR="00906D6B" w:rsidRDefault="00906D6B" w:rsidP="00FA5A70">
        <w:pPr>
          <w:pStyle w:val="Descriptor"/>
        </w:pPr>
        <w:r w:rsidRPr="00FA5A70">
          <w:t>Local Land Services</w:t>
        </w:r>
      </w:p>
    </w:sdtContent>
  </w:sdt>
  <w:p w14:paraId="72297E84" w14:textId="77777777" w:rsidR="00906D6B" w:rsidRPr="00086EFA" w:rsidRDefault="00906D6B" w:rsidP="00086EFA">
    <w:pPr>
      <w:pStyle w:val="SecondaryDescripto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5C73" w14:textId="116AEABE" w:rsidR="003A507E" w:rsidRDefault="003A507E" w:rsidP="003A507E">
    <w:pPr>
      <w:pStyle w:val="Header"/>
    </w:pPr>
  </w:p>
  <w:sdt>
    <w:sdtPr>
      <w:id w:val="-214900351"/>
      <w:lock w:val="sdtContentLocked"/>
    </w:sdtPr>
    <w:sdtEndPr/>
    <w:sdtContent>
      <w:p w14:paraId="2BB99B8B" w14:textId="77777777" w:rsidR="00922947" w:rsidRDefault="00077B4A" w:rsidP="00FA5A70">
        <w:pPr>
          <w:pStyle w:val="Descriptor"/>
        </w:pPr>
        <w:r w:rsidRPr="00FA5A70">
          <w:t>Local Land Service</w:t>
        </w:r>
        <w:r w:rsidR="00FB54A6" w:rsidRPr="00FA5A70">
          <w:t>s</w:t>
        </w:r>
      </w:p>
    </w:sdtContent>
  </w:sdt>
  <w:p w14:paraId="0A90EF67" w14:textId="77777777" w:rsidR="00086EFA" w:rsidRPr="00086EFA" w:rsidRDefault="00086EFA" w:rsidP="00086EFA">
    <w:pPr>
      <w:pStyle w:val="SecondaryDescripto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AF2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F650C1"/>
    <w:multiLevelType w:val="hybridMultilevel"/>
    <w:tmpl w:val="91A28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76C"/>
    <w:multiLevelType w:val="hybridMultilevel"/>
    <w:tmpl w:val="9172526C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495054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495054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394"/>
    <w:multiLevelType w:val="hybridMultilevel"/>
    <w:tmpl w:val="5ACEF754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495054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612681"/>
    <w:multiLevelType w:val="hybridMultilevel"/>
    <w:tmpl w:val="2CDEA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61CED"/>
    <w:multiLevelType w:val="hybridMultilevel"/>
    <w:tmpl w:val="15B88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4EAF"/>
    <w:multiLevelType w:val="hybridMultilevel"/>
    <w:tmpl w:val="1D243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4695"/>
    <w:multiLevelType w:val="hybridMultilevel"/>
    <w:tmpl w:val="AB847096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495054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E1846FD"/>
    <w:multiLevelType w:val="hybridMultilevel"/>
    <w:tmpl w:val="16285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C1821"/>
    <w:multiLevelType w:val="hybridMultilevel"/>
    <w:tmpl w:val="BF56F79E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495054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E79B5"/>
    <w:multiLevelType w:val="hybridMultilevel"/>
    <w:tmpl w:val="5EF0778C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495054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A00569B"/>
    <w:multiLevelType w:val="multilevel"/>
    <w:tmpl w:val="A20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1"/>
  </w:num>
  <w:num w:numId="17">
    <w:abstractNumId w:val="8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10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10"/>
  </w:num>
  <w:num w:numId="26">
    <w:abstractNumId w:val="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0"/>
  </w:num>
  <w:num w:numId="30">
    <w:abstractNumId w:val="11"/>
  </w:num>
  <w:num w:numId="31">
    <w:abstractNumId w:val="8"/>
  </w:num>
  <w:num w:numId="32">
    <w:abstractNumId w:val="3"/>
  </w:num>
  <w:num w:numId="33">
    <w:abstractNumId w:val="2"/>
  </w:num>
  <w:num w:numId="34">
    <w:abstractNumId w:val="4"/>
  </w:num>
  <w:num w:numId="35">
    <w:abstractNumId w:val="9"/>
  </w:num>
  <w:num w:numId="36">
    <w:abstractNumId w:val="12"/>
  </w:num>
  <w:num w:numId="37">
    <w:abstractNumId w:val="1"/>
  </w:num>
  <w:num w:numId="3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F"/>
    <w:rsid w:val="00000DB9"/>
    <w:rsid w:val="00014D01"/>
    <w:rsid w:val="0001562A"/>
    <w:rsid w:val="000208D2"/>
    <w:rsid w:val="000319D3"/>
    <w:rsid w:val="000369F8"/>
    <w:rsid w:val="00043809"/>
    <w:rsid w:val="00044EEA"/>
    <w:rsid w:val="00046ACD"/>
    <w:rsid w:val="00052123"/>
    <w:rsid w:val="0005359F"/>
    <w:rsid w:val="00060B54"/>
    <w:rsid w:val="00063D06"/>
    <w:rsid w:val="000669D5"/>
    <w:rsid w:val="00074DFE"/>
    <w:rsid w:val="00077B4A"/>
    <w:rsid w:val="00086EFA"/>
    <w:rsid w:val="00092627"/>
    <w:rsid w:val="00093A98"/>
    <w:rsid w:val="00094F09"/>
    <w:rsid w:val="0009732E"/>
    <w:rsid w:val="000A11E1"/>
    <w:rsid w:val="000A40AB"/>
    <w:rsid w:val="000A7879"/>
    <w:rsid w:val="000C0DEF"/>
    <w:rsid w:val="000C2807"/>
    <w:rsid w:val="000C5804"/>
    <w:rsid w:val="000D39B6"/>
    <w:rsid w:val="000D48D3"/>
    <w:rsid w:val="000F4D7B"/>
    <w:rsid w:val="00110A90"/>
    <w:rsid w:val="00111775"/>
    <w:rsid w:val="00116EAF"/>
    <w:rsid w:val="00117F8F"/>
    <w:rsid w:val="00123664"/>
    <w:rsid w:val="0013204F"/>
    <w:rsid w:val="0013421B"/>
    <w:rsid w:val="0013551E"/>
    <w:rsid w:val="0014157C"/>
    <w:rsid w:val="001419CE"/>
    <w:rsid w:val="00150CAE"/>
    <w:rsid w:val="0015397C"/>
    <w:rsid w:val="001728CA"/>
    <w:rsid w:val="00174FA8"/>
    <w:rsid w:val="001B1D96"/>
    <w:rsid w:val="001B20F1"/>
    <w:rsid w:val="001B2DB8"/>
    <w:rsid w:val="001C3938"/>
    <w:rsid w:val="001D4C98"/>
    <w:rsid w:val="001D754D"/>
    <w:rsid w:val="001E04AA"/>
    <w:rsid w:val="001E235A"/>
    <w:rsid w:val="00216B6C"/>
    <w:rsid w:val="00223083"/>
    <w:rsid w:val="00224DDA"/>
    <w:rsid w:val="00233115"/>
    <w:rsid w:val="00240A13"/>
    <w:rsid w:val="0024606A"/>
    <w:rsid w:val="00250D8A"/>
    <w:rsid w:val="00251489"/>
    <w:rsid w:val="002543D4"/>
    <w:rsid w:val="002600B6"/>
    <w:rsid w:val="002630D5"/>
    <w:rsid w:val="00266D4F"/>
    <w:rsid w:val="00272B59"/>
    <w:rsid w:val="0027645B"/>
    <w:rsid w:val="00284C10"/>
    <w:rsid w:val="00296878"/>
    <w:rsid w:val="002970CF"/>
    <w:rsid w:val="002A74F1"/>
    <w:rsid w:val="002B0566"/>
    <w:rsid w:val="002B39BF"/>
    <w:rsid w:val="002B4C2B"/>
    <w:rsid w:val="002D06D6"/>
    <w:rsid w:val="002D4B6D"/>
    <w:rsid w:val="002D6DC4"/>
    <w:rsid w:val="002E1077"/>
    <w:rsid w:val="002E3421"/>
    <w:rsid w:val="002E34BF"/>
    <w:rsid w:val="002E6CC2"/>
    <w:rsid w:val="00300499"/>
    <w:rsid w:val="00305D69"/>
    <w:rsid w:val="003103DD"/>
    <w:rsid w:val="00324B5B"/>
    <w:rsid w:val="003274BE"/>
    <w:rsid w:val="00337917"/>
    <w:rsid w:val="00341836"/>
    <w:rsid w:val="003434F7"/>
    <w:rsid w:val="003508CE"/>
    <w:rsid w:val="00354674"/>
    <w:rsid w:val="0036492D"/>
    <w:rsid w:val="00365A0E"/>
    <w:rsid w:val="003733F2"/>
    <w:rsid w:val="00384CB7"/>
    <w:rsid w:val="00387C95"/>
    <w:rsid w:val="003A1394"/>
    <w:rsid w:val="003A507E"/>
    <w:rsid w:val="003D0E42"/>
    <w:rsid w:val="003E7FAE"/>
    <w:rsid w:val="003F5577"/>
    <w:rsid w:val="003F59B5"/>
    <w:rsid w:val="003F6BA4"/>
    <w:rsid w:val="003F7B30"/>
    <w:rsid w:val="00403322"/>
    <w:rsid w:val="00414BBA"/>
    <w:rsid w:val="00422198"/>
    <w:rsid w:val="004324E9"/>
    <w:rsid w:val="0043431C"/>
    <w:rsid w:val="004343D1"/>
    <w:rsid w:val="0043639F"/>
    <w:rsid w:val="00481401"/>
    <w:rsid w:val="00482E74"/>
    <w:rsid w:val="004A3B62"/>
    <w:rsid w:val="004B1143"/>
    <w:rsid w:val="004B5A1B"/>
    <w:rsid w:val="004B6E0A"/>
    <w:rsid w:val="004C02EC"/>
    <w:rsid w:val="004C1A21"/>
    <w:rsid w:val="004C35B2"/>
    <w:rsid w:val="004C4AF0"/>
    <w:rsid w:val="004C54C3"/>
    <w:rsid w:val="004D26C4"/>
    <w:rsid w:val="004E49C3"/>
    <w:rsid w:val="004F1F1C"/>
    <w:rsid w:val="004F4880"/>
    <w:rsid w:val="004F77CB"/>
    <w:rsid w:val="00500B67"/>
    <w:rsid w:val="00511D99"/>
    <w:rsid w:val="00513189"/>
    <w:rsid w:val="00520735"/>
    <w:rsid w:val="00523E2D"/>
    <w:rsid w:val="005240FE"/>
    <w:rsid w:val="00531155"/>
    <w:rsid w:val="0053238E"/>
    <w:rsid w:val="00535AE2"/>
    <w:rsid w:val="00540AFF"/>
    <w:rsid w:val="00543D95"/>
    <w:rsid w:val="00550F70"/>
    <w:rsid w:val="005668BE"/>
    <w:rsid w:val="005673DB"/>
    <w:rsid w:val="00572796"/>
    <w:rsid w:val="00577D87"/>
    <w:rsid w:val="0058383F"/>
    <w:rsid w:val="00583A25"/>
    <w:rsid w:val="00586CF7"/>
    <w:rsid w:val="00590462"/>
    <w:rsid w:val="00592B33"/>
    <w:rsid w:val="00594DAC"/>
    <w:rsid w:val="00596AE5"/>
    <w:rsid w:val="0059741A"/>
    <w:rsid w:val="005A1041"/>
    <w:rsid w:val="005B2693"/>
    <w:rsid w:val="005B5E1E"/>
    <w:rsid w:val="005C1C06"/>
    <w:rsid w:val="005C5152"/>
    <w:rsid w:val="005C72AD"/>
    <w:rsid w:val="005D536F"/>
    <w:rsid w:val="005D76FE"/>
    <w:rsid w:val="005E50F1"/>
    <w:rsid w:val="005F4E21"/>
    <w:rsid w:val="006020D9"/>
    <w:rsid w:val="006054FB"/>
    <w:rsid w:val="00610356"/>
    <w:rsid w:val="006440E0"/>
    <w:rsid w:val="00647E1D"/>
    <w:rsid w:val="00651214"/>
    <w:rsid w:val="00656AA9"/>
    <w:rsid w:val="00680B71"/>
    <w:rsid w:val="006A53BA"/>
    <w:rsid w:val="006B04D8"/>
    <w:rsid w:val="006B3D0B"/>
    <w:rsid w:val="006C36CC"/>
    <w:rsid w:val="006C3B66"/>
    <w:rsid w:val="006D00DA"/>
    <w:rsid w:val="006D6916"/>
    <w:rsid w:val="006E4A18"/>
    <w:rsid w:val="0070178C"/>
    <w:rsid w:val="0071779F"/>
    <w:rsid w:val="0072008C"/>
    <w:rsid w:val="00727BA4"/>
    <w:rsid w:val="00727D16"/>
    <w:rsid w:val="00732077"/>
    <w:rsid w:val="007453B9"/>
    <w:rsid w:val="007630DD"/>
    <w:rsid w:val="007705D8"/>
    <w:rsid w:val="00790147"/>
    <w:rsid w:val="007A27DD"/>
    <w:rsid w:val="007A7FA3"/>
    <w:rsid w:val="007B3702"/>
    <w:rsid w:val="007B75E6"/>
    <w:rsid w:val="007D0488"/>
    <w:rsid w:val="007F4C06"/>
    <w:rsid w:val="00802606"/>
    <w:rsid w:val="008157BD"/>
    <w:rsid w:val="008262BE"/>
    <w:rsid w:val="008274FF"/>
    <w:rsid w:val="0084309C"/>
    <w:rsid w:val="008433D6"/>
    <w:rsid w:val="00846B7F"/>
    <w:rsid w:val="008505A5"/>
    <w:rsid w:val="00852196"/>
    <w:rsid w:val="00852A8E"/>
    <w:rsid w:val="00860B63"/>
    <w:rsid w:val="00861B85"/>
    <w:rsid w:val="00861F73"/>
    <w:rsid w:val="008626EA"/>
    <w:rsid w:val="008651AC"/>
    <w:rsid w:val="00866548"/>
    <w:rsid w:val="00871B67"/>
    <w:rsid w:val="0087736E"/>
    <w:rsid w:val="00893712"/>
    <w:rsid w:val="008D5F35"/>
    <w:rsid w:val="008D7F84"/>
    <w:rsid w:val="0090159F"/>
    <w:rsid w:val="009031AF"/>
    <w:rsid w:val="00905970"/>
    <w:rsid w:val="00905B14"/>
    <w:rsid w:val="00906D6B"/>
    <w:rsid w:val="00920223"/>
    <w:rsid w:val="00921FD3"/>
    <w:rsid w:val="00922061"/>
    <w:rsid w:val="00922947"/>
    <w:rsid w:val="00925892"/>
    <w:rsid w:val="00940A26"/>
    <w:rsid w:val="009414B1"/>
    <w:rsid w:val="00945A73"/>
    <w:rsid w:val="00946C9F"/>
    <w:rsid w:val="009539EA"/>
    <w:rsid w:val="00957BDD"/>
    <w:rsid w:val="00962C33"/>
    <w:rsid w:val="00973A00"/>
    <w:rsid w:val="00983DB2"/>
    <w:rsid w:val="00987529"/>
    <w:rsid w:val="00987682"/>
    <w:rsid w:val="009938A1"/>
    <w:rsid w:val="009951D8"/>
    <w:rsid w:val="00995E89"/>
    <w:rsid w:val="009977D9"/>
    <w:rsid w:val="009A5E9C"/>
    <w:rsid w:val="009B1EFE"/>
    <w:rsid w:val="009B64E4"/>
    <w:rsid w:val="009C0919"/>
    <w:rsid w:val="009C5F73"/>
    <w:rsid w:val="009C7EF3"/>
    <w:rsid w:val="009E1A11"/>
    <w:rsid w:val="00A03879"/>
    <w:rsid w:val="00A04570"/>
    <w:rsid w:val="00A05561"/>
    <w:rsid w:val="00A263B1"/>
    <w:rsid w:val="00A33962"/>
    <w:rsid w:val="00A545C0"/>
    <w:rsid w:val="00A5641D"/>
    <w:rsid w:val="00A61669"/>
    <w:rsid w:val="00A65608"/>
    <w:rsid w:val="00AA1CBD"/>
    <w:rsid w:val="00AA2649"/>
    <w:rsid w:val="00AA6EF0"/>
    <w:rsid w:val="00AB27C8"/>
    <w:rsid w:val="00AB6EF6"/>
    <w:rsid w:val="00AC3F7E"/>
    <w:rsid w:val="00AC5770"/>
    <w:rsid w:val="00AD053A"/>
    <w:rsid w:val="00AD67F5"/>
    <w:rsid w:val="00AE1CA8"/>
    <w:rsid w:val="00AF2509"/>
    <w:rsid w:val="00B17909"/>
    <w:rsid w:val="00B273B3"/>
    <w:rsid w:val="00B507DB"/>
    <w:rsid w:val="00B52FBC"/>
    <w:rsid w:val="00B6640C"/>
    <w:rsid w:val="00B66F1A"/>
    <w:rsid w:val="00B717D4"/>
    <w:rsid w:val="00B71BB0"/>
    <w:rsid w:val="00B76A50"/>
    <w:rsid w:val="00B86768"/>
    <w:rsid w:val="00BB106D"/>
    <w:rsid w:val="00BC2680"/>
    <w:rsid w:val="00BD0038"/>
    <w:rsid w:val="00BD45A3"/>
    <w:rsid w:val="00BD64D1"/>
    <w:rsid w:val="00BD683E"/>
    <w:rsid w:val="00BD68EE"/>
    <w:rsid w:val="00BE02CE"/>
    <w:rsid w:val="00BE3F7B"/>
    <w:rsid w:val="00C0378E"/>
    <w:rsid w:val="00C052EA"/>
    <w:rsid w:val="00C06909"/>
    <w:rsid w:val="00C12988"/>
    <w:rsid w:val="00C34723"/>
    <w:rsid w:val="00C3541A"/>
    <w:rsid w:val="00C42C4D"/>
    <w:rsid w:val="00C43D74"/>
    <w:rsid w:val="00C509DC"/>
    <w:rsid w:val="00C551FF"/>
    <w:rsid w:val="00C6003B"/>
    <w:rsid w:val="00C61689"/>
    <w:rsid w:val="00C62FCD"/>
    <w:rsid w:val="00C649CD"/>
    <w:rsid w:val="00C6718C"/>
    <w:rsid w:val="00C70DCD"/>
    <w:rsid w:val="00C72CDF"/>
    <w:rsid w:val="00C97E4D"/>
    <w:rsid w:val="00CA23DA"/>
    <w:rsid w:val="00CA4083"/>
    <w:rsid w:val="00CA7B24"/>
    <w:rsid w:val="00CB2E39"/>
    <w:rsid w:val="00CB3B45"/>
    <w:rsid w:val="00CB606E"/>
    <w:rsid w:val="00CC6FAC"/>
    <w:rsid w:val="00CD6BF3"/>
    <w:rsid w:val="00CD7B26"/>
    <w:rsid w:val="00CE0CAD"/>
    <w:rsid w:val="00CE5306"/>
    <w:rsid w:val="00D017C6"/>
    <w:rsid w:val="00D04D03"/>
    <w:rsid w:val="00D164C2"/>
    <w:rsid w:val="00D16E49"/>
    <w:rsid w:val="00D1724F"/>
    <w:rsid w:val="00D20F63"/>
    <w:rsid w:val="00D3139F"/>
    <w:rsid w:val="00D45F0B"/>
    <w:rsid w:val="00D507EE"/>
    <w:rsid w:val="00D51B8A"/>
    <w:rsid w:val="00D63DE2"/>
    <w:rsid w:val="00D64055"/>
    <w:rsid w:val="00D73D76"/>
    <w:rsid w:val="00D822F0"/>
    <w:rsid w:val="00D870E4"/>
    <w:rsid w:val="00D902A5"/>
    <w:rsid w:val="00D90866"/>
    <w:rsid w:val="00D94751"/>
    <w:rsid w:val="00D97604"/>
    <w:rsid w:val="00DA0CFA"/>
    <w:rsid w:val="00DA5221"/>
    <w:rsid w:val="00DB19AA"/>
    <w:rsid w:val="00DB4E39"/>
    <w:rsid w:val="00DB6516"/>
    <w:rsid w:val="00DB7BED"/>
    <w:rsid w:val="00DD502A"/>
    <w:rsid w:val="00DD6E63"/>
    <w:rsid w:val="00DE496D"/>
    <w:rsid w:val="00DF4166"/>
    <w:rsid w:val="00DF57A8"/>
    <w:rsid w:val="00E03343"/>
    <w:rsid w:val="00E40390"/>
    <w:rsid w:val="00E50518"/>
    <w:rsid w:val="00E54223"/>
    <w:rsid w:val="00E728BF"/>
    <w:rsid w:val="00E73763"/>
    <w:rsid w:val="00E737A7"/>
    <w:rsid w:val="00E7538E"/>
    <w:rsid w:val="00E87E93"/>
    <w:rsid w:val="00EA016D"/>
    <w:rsid w:val="00EB25B0"/>
    <w:rsid w:val="00EB3310"/>
    <w:rsid w:val="00EB35A3"/>
    <w:rsid w:val="00EC72BA"/>
    <w:rsid w:val="00ED5588"/>
    <w:rsid w:val="00EE1566"/>
    <w:rsid w:val="00EE3F9A"/>
    <w:rsid w:val="00EE442B"/>
    <w:rsid w:val="00EE4A56"/>
    <w:rsid w:val="00EF034D"/>
    <w:rsid w:val="00EF1C2A"/>
    <w:rsid w:val="00F01724"/>
    <w:rsid w:val="00F0539E"/>
    <w:rsid w:val="00F1191E"/>
    <w:rsid w:val="00F16623"/>
    <w:rsid w:val="00F21B84"/>
    <w:rsid w:val="00F235BE"/>
    <w:rsid w:val="00F245B4"/>
    <w:rsid w:val="00F2569C"/>
    <w:rsid w:val="00F33207"/>
    <w:rsid w:val="00F35372"/>
    <w:rsid w:val="00F3746E"/>
    <w:rsid w:val="00F506E9"/>
    <w:rsid w:val="00F623BA"/>
    <w:rsid w:val="00F80BCD"/>
    <w:rsid w:val="00F85624"/>
    <w:rsid w:val="00F8789A"/>
    <w:rsid w:val="00F905FB"/>
    <w:rsid w:val="00FA01C8"/>
    <w:rsid w:val="00FA0FC5"/>
    <w:rsid w:val="00FA4D24"/>
    <w:rsid w:val="00FA5A70"/>
    <w:rsid w:val="00FB54A6"/>
    <w:rsid w:val="00FB7927"/>
    <w:rsid w:val="00FC3D93"/>
    <w:rsid w:val="00FC497D"/>
    <w:rsid w:val="00FC686E"/>
    <w:rsid w:val="00FD1701"/>
    <w:rsid w:val="00FD2F40"/>
    <w:rsid w:val="00FD3B1E"/>
    <w:rsid w:val="00FD64AF"/>
    <w:rsid w:val="00FE2A39"/>
    <w:rsid w:val="00FE5883"/>
    <w:rsid w:val="00FE7B70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59922"/>
  <w15:chartTrackingRefBased/>
  <w15:docId w15:val="{93354397-6790-4CEF-9EB4-E79454C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for sensitivity label only do not use"/>
    <w:next w:val="BodyText"/>
    <w:rsid w:val="00866548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autoRedefine/>
    <w:uiPriority w:val="9"/>
    <w:qFormat/>
    <w:rsid w:val="00B6640C"/>
    <w:pPr>
      <w:keepLines/>
      <w:suppressAutoHyphens/>
      <w:spacing w:before="120" w:after="120" w:line="240" w:lineRule="auto"/>
      <w:jc w:val="center"/>
      <w:outlineLvl w:val="0"/>
    </w:pPr>
    <w:rPr>
      <w:rFonts w:ascii="Public Sans Light" w:eastAsiaTheme="majorEastAsia" w:hAnsi="Public Sans Light" w:cstheme="majorBidi"/>
      <w:b/>
      <w:bCs/>
      <w:color w:val="694800" w:themeColor="text2"/>
      <w:sz w:val="56"/>
      <w:szCs w:val="32"/>
    </w:rPr>
  </w:style>
  <w:style w:type="paragraph" w:styleId="Heading2">
    <w:name w:val="heading 2"/>
    <w:next w:val="BodyText"/>
    <w:link w:val="Heading2Char"/>
    <w:autoRedefine/>
    <w:uiPriority w:val="9"/>
    <w:qFormat/>
    <w:rsid w:val="00DD6E63"/>
    <w:pPr>
      <w:keepLines/>
      <w:suppressAutoHyphens/>
      <w:spacing w:before="120" w:after="40" w:line="240" w:lineRule="auto"/>
      <w:outlineLvl w:val="1"/>
    </w:pPr>
    <w:rPr>
      <w:rFonts w:ascii="Public Sans Light" w:eastAsiaTheme="majorEastAsia" w:hAnsi="Public Sans Light" w:cstheme="majorBidi"/>
      <w:b/>
      <w:bCs/>
      <w:color w:val="0070C0"/>
      <w:sz w:val="24"/>
      <w:szCs w:val="24"/>
    </w:rPr>
  </w:style>
  <w:style w:type="paragraph" w:styleId="Heading3">
    <w:name w:val="heading 3"/>
    <w:next w:val="BodyText"/>
    <w:link w:val="Heading3Char"/>
    <w:uiPriority w:val="9"/>
    <w:qFormat/>
    <w:rsid w:val="00052123"/>
    <w:pPr>
      <w:keepLines/>
      <w:suppressAutoHyphen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495054" w:themeColor="text1"/>
      <w:szCs w:val="24"/>
    </w:rPr>
  </w:style>
  <w:style w:type="paragraph" w:styleId="Heading4">
    <w:name w:val="heading 4"/>
    <w:next w:val="BodyText"/>
    <w:link w:val="Heading4Char"/>
    <w:uiPriority w:val="9"/>
    <w:semiHidden/>
    <w:rsid w:val="004F77CB"/>
    <w:pPr>
      <w:keepLines/>
      <w:numPr>
        <w:ilvl w:val="3"/>
        <w:numId w:val="28"/>
      </w:numPr>
      <w:suppressAutoHyphens/>
      <w:spacing w:before="120" w:after="120" w:line="280" w:lineRule="exact"/>
      <w:ind w:right="1588"/>
      <w:outlineLvl w:val="3"/>
    </w:pPr>
    <w:rPr>
      <w:rFonts w:asciiTheme="majorHAnsi" w:eastAsiaTheme="majorEastAsia" w:hAnsiTheme="majorHAnsi" w:cstheme="majorBidi"/>
      <w:iCs/>
      <w:color w:val="495054" w:themeColor="text1"/>
      <w:sz w:val="25"/>
    </w:rPr>
  </w:style>
  <w:style w:type="paragraph" w:styleId="Heading5">
    <w:name w:val="heading 5"/>
    <w:next w:val="BodyText"/>
    <w:link w:val="Heading5Char"/>
    <w:uiPriority w:val="9"/>
    <w:semiHidden/>
    <w:rsid w:val="004F77CB"/>
    <w:pPr>
      <w:keepLines/>
      <w:numPr>
        <w:ilvl w:val="4"/>
        <w:numId w:val="28"/>
      </w:numPr>
      <w:suppressAutoHyphens/>
      <w:spacing w:before="120" w:after="120" w:line="260" w:lineRule="exact"/>
      <w:ind w:right="1588"/>
      <w:outlineLvl w:val="4"/>
    </w:pPr>
    <w:rPr>
      <w:rFonts w:asciiTheme="majorHAnsi" w:eastAsiaTheme="majorEastAsia" w:hAnsiTheme="majorHAnsi" w:cstheme="majorBidi"/>
      <w:b/>
      <w:color w:val="495054" w:themeColor="text1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numPr>
        <w:ilvl w:val="5"/>
        <w:numId w:val="28"/>
      </w:numPr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495054" w:themeColor="text1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numPr>
        <w:ilvl w:val="6"/>
        <w:numId w:val="28"/>
      </w:numPr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495054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F250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626B7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F2509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626B7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F77CB"/>
    <w:pPr>
      <w:spacing w:after="0" w:line="240" w:lineRule="auto"/>
    </w:pPr>
    <w:tblPr>
      <w:tblStyleRowBandSize w:val="1"/>
      <w:tblStyleColBandSize w:val="1"/>
      <w:tblBorders>
        <w:top w:val="single" w:sz="4" w:space="0" w:color="FFFAEB" w:themeColor="accent6" w:themeTint="66"/>
        <w:left w:val="single" w:sz="4" w:space="0" w:color="FFFAEB" w:themeColor="accent6" w:themeTint="66"/>
        <w:bottom w:val="single" w:sz="4" w:space="0" w:color="FFFAEB" w:themeColor="accent6" w:themeTint="66"/>
        <w:right w:val="single" w:sz="4" w:space="0" w:color="FFFAEB" w:themeColor="accent6" w:themeTint="66"/>
        <w:insideH w:val="single" w:sz="4" w:space="0" w:color="FFFAEB" w:themeColor="accent6" w:themeTint="66"/>
        <w:insideV w:val="single" w:sz="4" w:space="0" w:color="FFFAE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8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8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B6640C"/>
    <w:rPr>
      <w:rFonts w:ascii="Public Sans Light" w:eastAsiaTheme="majorEastAsia" w:hAnsi="Public Sans Light" w:cstheme="majorBidi"/>
      <w:b/>
      <w:bCs/>
      <w:color w:val="694800" w:themeColor="text2"/>
      <w:sz w:val="56"/>
      <w:szCs w:val="32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DA5221"/>
    <w:pPr>
      <w:tabs>
        <w:tab w:val="center" w:pos="4513"/>
        <w:tab w:val="right" w:pos="9026"/>
      </w:tabs>
      <w:suppressAutoHyphens/>
      <w:spacing w:after="240" w:line="240" w:lineRule="auto"/>
    </w:pPr>
    <w:rPr>
      <w:noProof/>
      <w:color w:val="FFFFFF" w:themeColor="accent3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DA5221"/>
    <w:rPr>
      <w:noProof/>
      <w:color w:val="FFFFFF" w:themeColor="accent3"/>
      <w:sz w:val="18"/>
    </w:rPr>
  </w:style>
  <w:style w:type="paragraph" w:styleId="Footer">
    <w:name w:val="footer"/>
    <w:link w:val="FooterChar"/>
    <w:uiPriority w:val="99"/>
    <w:rsid w:val="004F77CB"/>
    <w:pPr>
      <w:tabs>
        <w:tab w:val="left" w:pos="5103"/>
        <w:tab w:val="right" w:pos="10206"/>
      </w:tabs>
      <w:suppressAutoHyphens/>
      <w:spacing w:before="120" w:after="120" w:line="240" w:lineRule="auto"/>
      <w:contextualSpacing/>
    </w:pPr>
    <w:rPr>
      <w:color w:val="495054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F77CB"/>
    <w:rPr>
      <w:color w:val="495054" w:themeColor="text1"/>
      <w:sz w:val="18"/>
    </w:rPr>
  </w:style>
  <w:style w:type="paragraph" w:customStyle="1" w:styleId="Descriptor">
    <w:name w:val="Descriptor"/>
    <w:next w:val="SecondaryDescriptor"/>
    <w:autoRedefine/>
    <w:uiPriority w:val="1"/>
    <w:qFormat/>
    <w:rsid w:val="00FA5A70"/>
    <w:pPr>
      <w:suppressAutoHyphens/>
      <w:spacing w:after="0" w:line="240" w:lineRule="auto"/>
      <w:contextualSpacing/>
    </w:pPr>
    <w:rPr>
      <w:rFonts w:asciiTheme="majorHAnsi" w:hAnsiTheme="majorHAnsi"/>
      <w:color w:val="495054" w:themeColor="text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F77CB"/>
    <w:rPr>
      <w:color w:val="808080"/>
    </w:rPr>
  </w:style>
  <w:style w:type="paragraph" w:customStyle="1" w:styleId="Address">
    <w:name w:val="Address"/>
    <w:uiPriority w:val="2"/>
    <w:qFormat/>
    <w:rsid w:val="004F77CB"/>
    <w:pPr>
      <w:suppressAutoHyphens/>
      <w:spacing w:after="0" w:line="240" w:lineRule="auto"/>
      <w:ind w:left="1021"/>
      <w:contextualSpacing/>
    </w:pPr>
    <w:rPr>
      <w:b/>
      <w:color w:val="495054" w:themeColor="text1"/>
    </w:rPr>
  </w:style>
  <w:style w:type="paragraph" w:customStyle="1" w:styleId="SubjectLine">
    <w:name w:val="Subject Line"/>
    <w:next w:val="BodyText"/>
    <w:uiPriority w:val="3"/>
    <w:qFormat/>
    <w:rsid w:val="0013551E"/>
    <w:pPr>
      <w:pBdr>
        <w:top w:val="single" w:sz="4" w:space="8" w:color="495054" w:themeColor="text1"/>
      </w:pBdr>
      <w:tabs>
        <w:tab w:val="right" w:pos="10206"/>
      </w:tabs>
      <w:suppressAutoHyphens/>
      <w:spacing w:before="960" w:after="1080" w:line="240" w:lineRule="auto"/>
      <w:contextualSpacing/>
    </w:pPr>
    <w:rPr>
      <w:color w:val="495054" w:themeColor="text1"/>
    </w:rPr>
  </w:style>
  <w:style w:type="character" w:styleId="Emphasis">
    <w:name w:val="Emphasis"/>
    <w:aliases w:val="Italic"/>
    <w:basedOn w:val="DefaultParagraphFont"/>
    <w:uiPriority w:val="20"/>
    <w:qFormat/>
    <w:rsid w:val="004F77CB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4F77CB"/>
    <w:rPr>
      <w:b/>
      <w:bCs/>
    </w:rPr>
  </w:style>
  <w:style w:type="paragraph" w:styleId="ListBullet">
    <w:name w:val="List Bullet"/>
    <w:uiPriority w:val="99"/>
    <w:qFormat/>
    <w:rsid w:val="00052123"/>
    <w:pPr>
      <w:numPr>
        <w:numId w:val="29"/>
      </w:numPr>
      <w:spacing w:before="120" w:after="120" w:line="240" w:lineRule="auto"/>
    </w:pPr>
    <w:rPr>
      <w:rFonts w:eastAsia="Arial" w:cs="Arial"/>
      <w:color w:val="495054" w:themeColor="text1"/>
      <w:szCs w:val="20"/>
      <w:lang w:eastAsia="en-US"/>
    </w:rPr>
  </w:style>
  <w:style w:type="paragraph" w:styleId="ListNumber">
    <w:name w:val="List Number"/>
    <w:uiPriority w:val="99"/>
    <w:qFormat/>
    <w:rsid w:val="00052123"/>
    <w:pPr>
      <w:numPr>
        <w:numId w:val="32"/>
      </w:numPr>
      <w:suppressAutoHyphens/>
      <w:spacing w:before="120" w:after="120" w:line="240" w:lineRule="auto"/>
    </w:pPr>
    <w:rPr>
      <w:noProof/>
      <w:color w:val="495054" w:themeColor="text1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 w:line="240" w:lineRule="auto"/>
    </w:pPr>
    <w:rPr>
      <w:color w:val="495054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7CB"/>
    <w:rPr>
      <w:color w:val="495054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052123"/>
    <w:pPr>
      <w:suppressAutoHyphens/>
      <w:spacing w:before="120" w:after="120" w:line="240" w:lineRule="auto"/>
    </w:pPr>
    <w:rPr>
      <w:color w:val="495054" w:themeColor="text1"/>
    </w:rPr>
  </w:style>
  <w:style w:type="character" w:customStyle="1" w:styleId="BodyTextChar">
    <w:name w:val="Body Text Char"/>
    <w:basedOn w:val="DefaultParagraphFont"/>
    <w:link w:val="BodyText"/>
    <w:rsid w:val="00052123"/>
    <w:rPr>
      <w:color w:val="495054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D6E63"/>
    <w:rPr>
      <w:rFonts w:ascii="Public Sans Light" w:eastAsiaTheme="majorEastAsia" w:hAnsi="Public Sans Light" w:cstheme="majorBidi"/>
      <w:b/>
      <w:bCs/>
      <w:color w:val="0070C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123"/>
    <w:rPr>
      <w:rFonts w:asciiTheme="majorHAnsi" w:eastAsiaTheme="majorEastAsia" w:hAnsiTheme="majorHAnsi" w:cstheme="majorBidi"/>
      <w:color w:val="495054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7CB"/>
    <w:rPr>
      <w:rFonts w:asciiTheme="majorHAnsi" w:eastAsiaTheme="majorEastAsia" w:hAnsiTheme="majorHAnsi" w:cstheme="majorBidi"/>
      <w:iCs/>
      <w:color w:val="495054" w:themeColor="text1"/>
      <w:sz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7CB"/>
    <w:rPr>
      <w:rFonts w:asciiTheme="majorHAnsi" w:eastAsiaTheme="majorEastAsia" w:hAnsiTheme="majorHAnsi" w:cstheme="majorBidi"/>
      <w:b/>
      <w:color w:val="495054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CB"/>
    <w:rPr>
      <w:rFonts w:asciiTheme="majorHAnsi" w:eastAsiaTheme="majorEastAsia" w:hAnsiTheme="majorHAnsi" w:cstheme="majorBidi"/>
      <w:b/>
      <w:i/>
      <w:color w:val="495054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CB"/>
    <w:rPr>
      <w:rFonts w:asciiTheme="majorHAnsi" w:eastAsiaTheme="majorEastAsia" w:hAnsiTheme="majorHAnsi" w:cstheme="majorBidi"/>
      <w:i/>
      <w:iCs/>
      <w:color w:val="495054" w:themeColor="text1"/>
    </w:rPr>
  </w:style>
  <w:style w:type="character" w:styleId="Hyperlink">
    <w:name w:val="Hyperlink"/>
    <w:basedOn w:val="DefaultParagraphFont"/>
    <w:uiPriority w:val="99"/>
    <w:rsid w:val="004F77CB"/>
    <w:rPr>
      <w:color w:val="495054" w:themeColor="text1"/>
      <w:u w:val="single"/>
    </w:rPr>
  </w:style>
  <w:style w:type="paragraph" w:styleId="ListBullet2">
    <w:name w:val="List Bullet 2"/>
    <w:uiPriority w:val="99"/>
    <w:qFormat/>
    <w:rsid w:val="00052123"/>
    <w:pPr>
      <w:numPr>
        <w:numId w:val="30"/>
      </w:numPr>
      <w:suppressAutoHyphens/>
      <w:spacing w:before="120" w:after="120" w:line="240" w:lineRule="auto"/>
    </w:pPr>
    <w:rPr>
      <w:rFonts w:eastAsia="Arial" w:cs="ArialMT"/>
      <w:color w:val="495054" w:themeColor="text1"/>
      <w:szCs w:val="24"/>
      <w:lang w:eastAsia="en-US"/>
    </w:rPr>
  </w:style>
  <w:style w:type="paragraph" w:styleId="ListBullet3">
    <w:name w:val="List Bullet 3"/>
    <w:uiPriority w:val="99"/>
    <w:qFormat/>
    <w:rsid w:val="00052123"/>
    <w:pPr>
      <w:numPr>
        <w:numId w:val="31"/>
      </w:numPr>
      <w:suppressAutoHyphens/>
      <w:spacing w:before="120" w:after="120" w:line="240" w:lineRule="auto"/>
    </w:pPr>
    <w:rPr>
      <w:rFonts w:eastAsia="Arial" w:cs="Times New Roman"/>
      <w:color w:val="495054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99"/>
    <w:qFormat/>
    <w:rsid w:val="00052123"/>
    <w:pPr>
      <w:numPr>
        <w:numId w:val="34"/>
      </w:numPr>
      <w:spacing w:before="120" w:after="120" w:line="240" w:lineRule="auto"/>
    </w:pPr>
    <w:rPr>
      <w:rFonts w:eastAsia="Arial" w:cs="Times New Roman"/>
      <w:color w:val="495054" w:themeColor="text1"/>
      <w:szCs w:val="24"/>
      <w:lang w:eastAsia="en-US"/>
    </w:rPr>
  </w:style>
  <w:style w:type="paragraph" w:styleId="ListNumber2">
    <w:name w:val="List Number 2"/>
    <w:uiPriority w:val="99"/>
    <w:qFormat/>
    <w:rsid w:val="00052123"/>
    <w:pPr>
      <w:numPr>
        <w:numId w:val="33"/>
      </w:numPr>
      <w:suppressAutoHyphens/>
      <w:spacing w:before="120" w:after="120" w:line="240" w:lineRule="auto"/>
    </w:pPr>
    <w:rPr>
      <w:rFonts w:eastAsia="Arial" w:cs="Times New Roman"/>
      <w:color w:val="495054" w:themeColor="text1"/>
      <w:szCs w:val="24"/>
      <w:lang w:eastAsia="en-US"/>
    </w:rPr>
  </w:style>
  <w:style w:type="paragraph" w:customStyle="1" w:styleId="SecondaryDescriptor">
    <w:name w:val="Secondary Descriptor"/>
    <w:autoRedefine/>
    <w:uiPriority w:val="1"/>
    <w:qFormat/>
    <w:rsid w:val="00A33962"/>
    <w:pPr>
      <w:suppressAutoHyphens/>
      <w:spacing w:after="0" w:line="240" w:lineRule="auto"/>
      <w:contextualSpacing/>
    </w:pPr>
    <w:rPr>
      <w:color w:val="EBEBEB" w:themeColor="accent1"/>
      <w:sz w:val="18"/>
    </w:rPr>
  </w:style>
  <w:style w:type="paragraph" w:customStyle="1" w:styleId="Footerwhiteline">
    <w:name w:val="Footer white line"/>
    <w:next w:val="Footer"/>
    <w:uiPriority w:val="99"/>
    <w:rsid w:val="000C2807"/>
    <w:pPr>
      <w:pBdr>
        <w:top w:val="single" w:sz="4" w:space="12" w:color="FFFFFF" w:themeColor="background1"/>
      </w:pBdr>
      <w:spacing w:after="120" w:line="240" w:lineRule="auto"/>
    </w:pPr>
    <w:rPr>
      <w:color w:val="495054" w:themeColor="text1"/>
      <w:sz w:val="18"/>
    </w:rPr>
  </w:style>
  <w:style w:type="paragraph" w:styleId="Signature">
    <w:name w:val="Signature"/>
    <w:link w:val="SignatureChar"/>
    <w:uiPriority w:val="99"/>
    <w:qFormat/>
    <w:rsid w:val="00B76A50"/>
    <w:pPr>
      <w:spacing w:after="0" w:line="240" w:lineRule="auto"/>
    </w:pPr>
    <w:rPr>
      <w:color w:val="495054" w:themeColor="text1"/>
    </w:rPr>
  </w:style>
  <w:style w:type="character" w:customStyle="1" w:styleId="SignatureChar">
    <w:name w:val="Signature Char"/>
    <w:basedOn w:val="DefaultParagraphFont"/>
    <w:link w:val="Signature"/>
    <w:uiPriority w:val="99"/>
    <w:rsid w:val="00B76A50"/>
    <w:rPr>
      <w:color w:val="495054" w:themeColor="text1"/>
    </w:rPr>
  </w:style>
  <w:style w:type="paragraph" w:customStyle="1" w:styleId="ReferenceNumber">
    <w:name w:val="Reference Number"/>
    <w:next w:val="Date"/>
    <w:uiPriority w:val="1"/>
    <w:qFormat/>
    <w:rsid w:val="00FB7927"/>
    <w:pPr>
      <w:suppressAutoHyphens/>
      <w:spacing w:before="480" w:after="60" w:line="240" w:lineRule="auto"/>
      <w:jc w:val="right"/>
    </w:pPr>
    <w:rPr>
      <w:color w:val="495054" w:themeColor="text1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509"/>
    <w:rPr>
      <w:rFonts w:asciiTheme="majorHAnsi" w:eastAsiaTheme="majorEastAsia" w:hAnsiTheme="majorHAnsi" w:cstheme="majorBidi"/>
      <w:color w:val="626B7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509"/>
    <w:rPr>
      <w:rFonts w:asciiTheme="majorHAnsi" w:eastAsiaTheme="majorEastAsia" w:hAnsiTheme="majorHAnsi" w:cstheme="majorBidi"/>
      <w:i/>
      <w:iCs/>
      <w:color w:val="626B70" w:themeColor="text1" w:themeTint="D8"/>
      <w:sz w:val="21"/>
      <w:szCs w:val="21"/>
    </w:rPr>
  </w:style>
  <w:style w:type="paragraph" w:styleId="Date">
    <w:name w:val="Date"/>
    <w:next w:val="Address"/>
    <w:link w:val="DateChar"/>
    <w:uiPriority w:val="2"/>
    <w:qFormat/>
    <w:rsid w:val="00FB7927"/>
    <w:pPr>
      <w:spacing w:after="120" w:line="240" w:lineRule="auto"/>
      <w:jc w:val="right"/>
    </w:pPr>
    <w:rPr>
      <w:rFonts w:eastAsia="Calibri" w:cs="Calibri"/>
      <w:color w:val="495054" w:themeColor="text1"/>
      <w:sz w:val="18"/>
      <w:szCs w:val="20"/>
    </w:rPr>
  </w:style>
  <w:style w:type="character" w:customStyle="1" w:styleId="DateChar">
    <w:name w:val="Date Char"/>
    <w:basedOn w:val="DefaultParagraphFont"/>
    <w:link w:val="Date"/>
    <w:uiPriority w:val="2"/>
    <w:rsid w:val="00FB7927"/>
    <w:rPr>
      <w:rFonts w:eastAsia="Calibri" w:cs="Calibri"/>
      <w:color w:val="495054" w:themeColor="text1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9D5"/>
    <w:rPr>
      <w:color w:val="605E5C"/>
      <w:shd w:val="clear" w:color="auto" w:fill="E1DFDD"/>
    </w:rPr>
  </w:style>
  <w:style w:type="paragraph" w:customStyle="1" w:styleId="BodyTextSemiBold">
    <w:name w:val="Body Text SemiBold"/>
    <w:basedOn w:val="BodyText"/>
    <w:next w:val="BodyText"/>
    <w:rsid w:val="00F85624"/>
    <w:pPr>
      <w:pBdr>
        <w:top w:val="single" w:sz="4" w:space="8" w:color="auto"/>
      </w:pBdr>
      <w:tabs>
        <w:tab w:val="left" w:pos="567"/>
        <w:tab w:val="left" w:pos="2552"/>
      </w:tabs>
    </w:pPr>
    <w:rPr>
      <w:rFonts w:asciiTheme="majorHAnsi" w:hAnsiTheme="majorHAnsi"/>
      <w:noProof/>
    </w:rPr>
  </w:style>
  <w:style w:type="character" w:styleId="FollowedHyperlink">
    <w:name w:val="FollowedHyperlink"/>
    <w:basedOn w:val="DefaultParagraphFont"/>
    <w:uiPriority w:val="99"/>
    <w:semiHidden/>
    <w:rsid w:val="007705D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D017C6"/>
  </w:style>
  <w:style w:type="paragraph" w:styleId="ListParagraph">
    <w:name w:val="List Paragraph"/>
    <w:basedOn w:val="Normal"/>
    <w:uiPriority w:val="34"/>
    <w:qFormat/>
    <w:rsid w:val="00906D6B"/>
    <w:pPr>
      <w:suppressAutoHyphens w:val="0"/>
      <w:spacing w:after="16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vents.humanitix.com/nursery-waterwise-irrigation-workshop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tthew.plunkett@lls.nsw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al.nsw.gov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al.nsw.gov.au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eater%20Sydney\Penrith\Greater%20Sydney%20LLS\3.0%20Comms\1.0%20Branding%20&amp;%20Templates\3.%20Templates\LLS-agriculture-event-flyer-partner-logos.dotx" TargetMode="External"/></Relationships>
</file>

<file path=word/theme/theme1.xml><?xml version="1.0" encoding="utf-8"?>
<a:theme xmlns:a="http://schemas.openxmlformats.org/drawingml/2006/main" name="Office Theme">
  <a:themeElements>
    <a:clrScheme name="Ag theme">
      <a:dk1>
        <a:srgbClr val="495054"/>
      </a:dk1>
      <a:lt1>
        <a:srgbClr val="FFFFFF"/>
      </a:lt1>
      <a:dk2>
        <a:srgbClr val="694800"/>
      </a:dk2>
      <a:lt2>
        <a:srgbClr val="FDE79A"/>
      </a:lt2>
      <a:accent1>
        <a:srgbClr val="EBEBEB"/>
      </a:accent1>
      <a:accent2>
        <a:srgbClr val="FAAF05"/>
      </a:accent2>
      <a:accent3>
        <a:srgbClr val="FFFFFF"/>
      </a:accent3>
      <a:accent4>
        <a:srgbClr val="495054"/>
      </a:accent4>
      <a:accent5>
        <a:srgbClr val="EBEBEB"/>
      </a:accent5>
      <a:accent6>
        <a:srgbClr val="FFF4CF"/>
      </a:accent6>
      <a:hlink>
        <a:srgbClr val="0563C1"/>
      </a:hlink>
      <a:folHlink>
        <a:srgbClr val="954F72"/>
      </a:folHlink>
    </a:clrScheme>
    <a:fontScheme name="NSW GOV 1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8c3d0-5523-492d-bd5a-d1681de6e859" xsi:nil="true"/>
    <lcf76f155ced4ddcb4097134ff3c332f xmlns="b81358f4-2175-4580-ad95-3c2c1d2a491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E45C5B5AA71459A06E7B9DC8F4099" ma:contentTypeVersion="17" ma:contentTypeDescription="Create a new document." ma:contentTypeScope="" ma:versionID="0747667ae428424b11be6780da91d6b9">
  <xsd:schema xmlns:xsd="http://www.w3.org/2001/XMLSchema" xmlns:xs="http://www.w3.org/2001/XMLSchema" xmlns:p="http://schemas.microsoft.com/office/2006/metadata/properties" xmlns:ns2="b81358f4-2175-4580-ad95-3c2c1d2a4911" xmlns:ns3="82c8c3d0-5523-492d-bd5a-d1681de6e859" targetNamespace="http://schemas.microsoft.com/office/2006/metadata/properties" ma:root="true" ma:fieldsID="a467ae293cc9e6b9c049945e127bb3ab" ns2:_="" ns3:_="">
    <xsd:import namespace="b81358f4-2175-4580-ad95-3c2c1d2a4911"/>
    <xsd:import namespace="82c8c3d0-5523-492d-bd5a-d1681de6e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58f4-2175-4580-ad95-3c2c1d2a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8c3d0-5523-492d-bd5a-d1681de6e8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73dc612-fd8f-4b7b-8685-ff87bea8b3ab}" ma:internalName="TaxCatchAll" ma:showField="CatchAllData" ma:web="82c8c3d0-5523-492d-bd5a-d1681de6e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6A787-4478-4750-8566-ED8E4F8D95B4}">
  <ds:schemaRefs>
    <ds:schemaRef ds:uri="http://schemas.microsoft.com/office/2006/metadata/properties"/>
    <ds:schemaRef ds:uri="http://schemas.microsoft.com/office/infopath/2007/PartnerControls"/>
    <ds:schemaRef ds:uri="82c8c3d0-5523-492d-bd5a-d1681de6e859"/>
    <ds:schemaRef ds:uri="b81358f4-2175-4580-ad95-3c2c1d2a4911"/>
  </ds:schemaRefs>
</ds:datastoreItem>
</file>

<file path=customXml/itemProps2.xml><?xml version="1.0" encoding="utf-8"?>
<ds:datastoreItem xmlns:ds="http://schemas.openxmlformats.org/officeDocument/2006/customXml" ds:itemID="{D11DB964-8FD4-40F6-AB0E-BE2F244300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8CEEB-6D20-4A80-9B63-77A62A4CC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82533-1ADB-4A1F-9D05-3DE40FC08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358f4-2175-4580-ad95-3c2c1d2a4911"/>
    <ds:schemaRef ds:uri="82c8c3d0-5523-492d-bd5a-d1681de6e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LLS-agriculture-event-flyer-partner-logos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Agriculture event flyer - partner logos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event flyer - partner logos</dc:title>
  <dc:subject/>
  <dc:creator>Sylvia Jelinek</dc:creator>
  <cp:keywords/>
  <dc:description/>
  <cp:lastModifiedBy>Tara Preston</cp:lastModifiedBy>
  <cp:revision>3</cp:revision>
  <cp:lastPrinted>2025-08-18T07:24:00Z</cp:lastPrinted>
  <dcterms:created xsi:type="dcterms:W3CDTF">2025-10-06T23:00:00Z</dcterms:created>
  <dcterms:modified xsi:type="dcterms:W3CDTF">2025-10-06T23:01:00Z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0x0101009B3E45C5B5AA71459A06E7B9DC8F4099</vt:lpwstr>
  </property>
  <property fmtid="{D5CDD505-2E9C-101B-9397-08002B2CF9AE}" pid="3" name="Temp">
    <vt:lpwstr>TemplateApp</vt:lpwstr>
  </property>
  <property fmtid="{D5CDD505-2E9C-101B-9397-08002B2CF9AE}" pid="4" name="MediaServiceImageTags">
    <vt:lpwstr/>
  </property>
</Properties>
</file>